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EF3" w:rsidRPr="00BF7774" w:rsidRDefault="00A22F09" w:rsidP="00BF7774">
      <w:pPr>
        <w:pStyle w:val="a6"/>
        <w:numPr>
          <w:ilvl w:val="0"/>
          <w:numId w:val="3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</w:t>
      </w:r>
      <w:r w:rsidR="00403EF3" w:rsidRPr="00BF7774">
        <w:rPr>
          <w:rFonts w:ascii="Times New Roman" w:hAnsi="Times New Roman" w:cs="Times New Roman"/>
          <w:b/>
          <w:sz w:val="24"/>
          <w:szCs w:val="24"/>
        </w:rPr>
        <w:t xml:space="preserve">езультаты освоения учебного предмета </w:t>
      </w:r>
      <w:r w:rsidR="00403EF3" w:rsidRPr="00BF77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«Физическая культура».</w:t>
      </w:r>
    </w:p>
    <w:p w:rsidR="00BF7774" w:rsidRDefault="00BF7774" w:rsidP="00403EF3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03EF3" w:rsidRPr="00B4748C" w:rsidRDefault="00403EF3" w:rsidP="00403EF3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>На первой ступени школьного обучения  обеспечиваются условия для до</w:t>
      </w: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стижения обучающимися следующих личностных, метапредметных и предметных результатов </w:t>
      </w:r>
      <w:r w:rsidRPr="00B4748C">
        <w:rPr>
          <w:rFonts w:ascii="Times New Roman" w:eastAsia="Times New Roman" w:hAnsi="Times New Roman" w:cs="Times New Roman"/>
          <w:sz w:val="24"/>
          <w:szCs w:val="24"/>
        </w:rPr>
        <w:t>по физической культуре.</w:t>
      </w:r>
    </w:p>
    <w:p w:rsidR="00403EF3" w:rsidRPr="00B4748C" w:rsidRDefault="00403EF3" w:rsidP="00403EF3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Личностными </w:t>
      </w: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результатами обучающихся являются: </w:t>
      </w:r>
    </w:p>
    <w:p w:rsidR="00403EF3" w:rsidRPr="00B4748C" w:rsidRDefault="00403EF3" w:rsidP="00403E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sz w:val="24"/>
          <w:szCs w:val="24"/>
        </w:rPr>
        <w:t>• формирование чувства гордости за свою Родину, россий</w:t>
      </w:r>
      <w:r w:rsidRPr="00B4748C">
        <w:rPr>
          <w:rFonts w:ascii="Times New Roman" w:eastAsia="Times New Roman" w:hAnsi="Times New Roman" w:cs="Times New Roman"/>
          <w:sz w:val="24"/>
          <w:szCs w:val="24"/>
        </w:rPr>
        <w:softHyphen/>
        <w:t>ский народ и историю России, осознание своей этнической и национальной принадлежности;</w:t>
      </w:r>
    </w:p>
    <w:p w:rsidR="00403EF3" w:rsidRPr="00B4748C" w:rsidRDefault="00403EF3" w:rsidP="00403E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sz w:val="24"/>
          <w:szCs w:val="24"/>
        </w:rPr>
        <w:t>• формирование уважительного отношения к культуре дру</w:t>
      </w:r>
      <w:r w:rsidRPr="00B4748C">
        <w:rPr>
          <w:rFonts w:ascii="Times New Roman" w:eastAsia="Times New Roman" w:hAnsi="Times New Roman" w:cs="Times New Roman"/>
          <w:sz w:val="24"/>
          <w:szCs w:val="24"/>
        </w:rPr>
        <w:softHyphen/>
        <w:t>гих народов;</w:t>
      </w:r>
    </w:p>
    <w:p w:rsidR="00403EF3" w:rsidRPr="00B4748C" w:rsidRDefault="00403EF3" w:rsidP="00403E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sz w:val="24"/>
          <w:szCs w:val="24"/>
        </w:rPr>
        <w:t>• развитие мотивов учебной деятельности и личностный смысл учения, принятие и освоение социальной роли обуча</w:t>
      </w:r>
      <w:r w:rsidRPr="00B4748C">
        <w:rPr>
          <w:rFonts w:ascii="Times New Roman" w:eastAsia="Times New Roman" w:hAnsi="Times New Roman" w:cs="Times New Roman"/>
          <w:sz w:val="24"/>
          <w:szCs w:val="24"/>
        </w:rPr>
        <w:softHyphen/>
        <w:t>ющего;</w:t>
      </w:r>
    </w:p>
    <w:p w:rsidR="00403EF3" w:rsidRPr="00B4748C" w:rsidRDefault="00403EF3" w:rsidP="00403E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sz w:val="24"/>
          <w:szCs w:val="24"/>
        </w:rPr>
        <w:t>• развитие этических чувств, доброжелательно и эмоцио</w:t>
      </w:r>
      <w:r w:rsidRPr="00B4748C">
        <w:rPr>
          <w:rFonts w:ascii="Times New Roman" w:eastAsia="Times New Roman" w:hAnsi="Times New Roman" w:cs="Times New Roman"/>
          <w:sz w:val="24"/>
          <w:szCs w:val="24"/>
        </w:rPr>
        <w:softHyphen/>
        <w:t>нально-нравственной отзывчивости, понимания и сопережива</w:t>
      </w:r>
      <w:r w:rsidRPr="00B4748C">
        <w:rPr>
          <w:rFonts w:ascii="Times New Roman" w:eastAsia="Times New Roman" w:hAnsi="Times New Roman" w:cs="Times New Roman"/>
          <w:sz w:val="24"/>
          <w:szCs w:val="24"/>
        </w:rPr>
        <w:softHyphen/>
        <w:t>ния чувствам других людей;</w:t>
      </w:r>
    </w:p>
    <w:p w:rsidR="00403EF3" w:rsidRPr="00B4748C" w:rsidRDefault="00403EF3" w:rsidP="00403E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sz w:val="24"/>
          <w:szCs w:val="24"/>
        </w:rPr>
        <w:t>• развитие навыков сотрудничества со сверстниками и взрос</w:t>
      </w:r>
      <w:r w:rsidRPr="00B4748C">
        <w:rPr>
          <w:rFonts w:ascii="Times New Roman" w:eastAsia="Times New Roman" w:hAnsi="Times New Roman" w:cs="Times New Roman"/>
          <w:sz w:val="24"/>
          <w:szCs w:val="24"/>
        </w:rPr>
        <w:softHyphen/>
        <w:t>лыми в разных социальных ситуациях, умение не создавать конфликты и находить выходы из спорных ситуаций;</w:t>
      </w:r>
    </w:p>
    <w:p w:rsidR="00403EF3" w:rsidRPr="00B4748C" w:rsidRDefault="00403EF3" w:rsidP="00403E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sz w:val="24"/>
          <w:szCs w:val="24"/>
        </w:rPr>
        <w:t>• развитие самостоятельности и личной ответственности за свои поступки на основе представлений о нравственных нор</w:t>
      </w:r>
      <w:r w:rsidRPr="00B4748C">
        <w:rPr>
          <w:rFonts w:ascii="Times New Roman" w:eastAsia="Times New Roman" w:hAnsi="Times New Roman" w:cs="Times New Roman"/>
          <w:sz w:val="24"/>
          <w:szCs w:val="24"/>
        </w:rPr>
        <w:softHyphen/>
        <w:t>мах, социальной справедливости и свободе;</w:t>
      </w:r>
    </w:p>
    <w:p w:rsidR="00403EF3" w:rsidRPr="00B4748C" w:rsidRDefault="00403EF3" w:rsidP="00403E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sz w:val="24"/>
          <w:szCs w:val="24"/>
        </w:rPr>
        <w:t>• формирование эстетических потребностей, ценностей и чувств;</w:t>
      </w:r>
    </w:p>
    <w:p w:rsidR="00403EF3" w:rsidRPr="00B4748C" w:rsidRDefault="00403EF3" w:rsidP="00403E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sz w:val="24"/>
          <w:szCs w:val="24"/>
        </w:rPr>
        <w:t>• формирование установки на безопасный, здоровый образ жизни.</w:t>
      </w:r>
    </w:p>
    <w:p w:rsidR="00403EF3" w:rsidRPr="00B4748C" w:rsidRDefault="00403EF3" w:rsidP="00403EF3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Метапредметными</w:t>
      </w:r>
      <w:r w:rsidR="00BF7774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результатами обучающихся являются: </w:t>
      </w:r>
    </w:p>
    <w:p w:rsidR="00403EF3" w:rsidRPr="00B4748C" w:rsidRDefault="00403EF3" w:rsidP="00403E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sz w:val="24"/>
          <w:szCs w:val="24"/>
        </w:rPr>
        <w:t>• овладение способностью принимать и сохранять цели и за</w:t>
      </w:r>
      <w:r w:rsidRPr="00B4748C">
        <w:rPr>
          <w:rFonts w:ascii="Times New Roman" w:eastAsia="Times New Roman" w:hAnsi="Times New Roman" w:cs="Times New Roman"/>
          <w:sz w:val="24"/>
          <w:szCs w:val="24"/>
        </w:rPr>
        <w:softHyphen/>
        <w:t>дачи учебной деятельности, поиска средств её осуществления;</w:t>
      </w:r>
    </w:p>
    <w:p w:rsidR="00403EF3" w:rsidRPr="00B4748C" w:rsidRDefault="00403EF3" w:rsidP="00403E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sz w:val="24"/>
          <w:szCs w:val="24"/>
        </w:rPr>
        <w:t>•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B4748C">
        <w:rPr>
          <w:rFonts w:ascii="Times New Roman" w:eastAsia="Times New Roman" w:hAnsi="Times New Roman" w:cs="Times New Roman"/>
          <w:sz w:val="24"/>
          <w:szCs w:val="24"/>
        </w:rPr>
        <w:softHyphen/>
        <w:t>фективные способы достижения результата;</w:t>
      </w:r>
    </w:p>
    <w:p w:rsidR="00403EF3" w:rsidRPr="00B4748C" w:rsidRDefault="00403EF3" w:rsidP="00403E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sz w:val="24"/>
          <w:szCs w:val="24"/>
        </w:rPr>
        <w:t>• определение общей цели и путей её достижения; умение договариваться о распределении функций и ролей в совмест</w:t>
      </w:r>
      <w:r w:rsidRPr="00B4748C">
        <w:rPr>
          <w:rFonts w:ascii="Times New Roman" w:eastAsia="Times New Roman" w:hAnsi="Times New Roman" w:cs="Times New Roman"/>
          <w:sz w:val="24"/>
          <w:szCs w:val="24"/>
        </w:rPr>
        <w:softHyphen/>
        <w:t>ной деятельности; осуществлять взаимный контроль в совмест</w:t>
      </w:r>
      <w:r w:rsidRPr="00B4748C">
        <w:rPr>
          <w:rFonts w:ascii="Times New Roman" w:eastAsia="Times New Roman" w:hAnsi="Times New Roman" w:cs="Times New Roman"/>
          <w:sz w:val="24"/>
          <w:szCs w:val="24"/>
        </w:rPr>
        <w:softHyphen/>
        <w:t>ной деятельности, адекватно оценивать собственное поведение и поведение окружающих;</w:t>
      </w:r>
    </w:p>
    <w:p w:rsidR="00403EF3" w:rsidRPr="00B4748C" w:rsidRDefault="00403EF3" w:rsidP="00403E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sz w:val="24"/>
          <w:szCs w:val="24"/>
        </w:rPr>
        <w:t>• готовность конструктивно разрешать конфликты посред</w:t>
      </w:r>
      <w:r w:rsidRPr="00B4748C">
        <w:rPr>
          <w:rFonts w:ascii="Times New Roman" w:eastAsia="Times New Roman" w:hAnsi="Times New Roman" w:cs="Times New Roman"/>
          <w:sz w:val="24"/>
          <w:szCs w:val="24"/>
        </w:rPr>
        <w:softHyphen/>
        <w:t>ством учёта интересов сторон и сотрудничества;</w:t>
      </w:r>
    </w:p>
    <w:p w:rsidR="00403EF3" w:rsidRPr="00B4748C" w:rsidRDefault="00403EF3" w:rsidP="00403E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sz w:val="24"/>
          <w:szCs w:val="24"/>
        </w:rPr>
        <w:t>• овладение начальными сведениями о сущности и особен</w:t>
      </w:r>
      <w:r w:rsidRPr="00B4748C">
        <w:rPr>
          <w:rFonts w:ascii="Times New Roman" w:eastAsia="Times New Roman" w:hAnsi="Times New Roman" w:cs="Times New Roman"/>
          <w:sz w:val="24"/>
          <w:szCs w:val="24"/>
        </w:rPr>
        <w:softHyphen/>
        <w:t>ностях объектов, процессов и явлений действительности в со</w:t>
      </w:r>
      <w:r w:rsidRPr="00B4748C">
        <w:rPr>
          <w:rFonts w:ascii="Times New Roman" w:eastAsia="Times New Roman" w:hAnsi="Times New Roman" w:cs="Times New Roman"/>
          <w:sz w:val="24"/>
          <w:szCs w:val="24"/>
        </w:rPr>
        <w:softHyphen/>
        <w:t>ответствии с содержанием конкретного учебного предмета;</w:t>
      </w:r>
    </w:p>
    <w:p w:rsidR="00403EF3" w:rsidRPr="00B4748C" w:rsidRDefault="00403EF3" w:rsidP="00403EF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sz w:val="24"/>
          <w:szCs w:val="24"/>
        </w:rPr>
        <w:t>•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403EF3" w:rsidRPr="00B4748C" w:rsidRDefault="00403EF3" w:rsidP="00403EF3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Предметными </w:t>
      </w: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результатами обучающихся являются: </w:t>
      </w:r>
    </w:p>
    <w:p w:rsidR="00403EF3" w:rsidRPr="00B4748C" w:rsidRDefault="00403EF3" w:rsidP="00403E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«Знания о физической культуре»</w:t>
      </w:r>
    </w:p>
    <w:p w:rsidR="00403EF3" w:rsidRPr="00B4748C" w:rsidRDefault="00403EF3" w:rsidP="00403E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Выпускник научится:</w:t>
      </w:r>
    </w:p>
    <w:p w:rsidR="00403EF3" w:rsidRPr="00B4748C" w:rsidRDefault="00403EF3" w:rsidP="00403EF3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понятиях «физическая культура», «режим дня»;</w:t>
      </w:r>
    </w:p>
    <w:p w:rsidR="00403EF3" w:rsidRPr="00B4748C" w:rsidRDefault="00403EF3" w:rsidP="00403EF3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характеризовать роль и значение утренней зарядки, физкультминуток и физкультпауз, уроков физической культуры, закаливания, прогулок на свежем воздухе, подвижных игр, занятий спортом для укрепления здоровья, развития основных систем организма;</w:t>
      </w:r>
    </w:p>
    <w:p w:rsidR="00403EF3" w:rsidRPr="00B4748C" w:rsidRDefault="00403EF3" w:rsidP="00403EF3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> раскрывать на примерах (из истории или из личного опыта) положительное влияние занятий физической культурой на физическое и личностное развитие;</w:t>
      </w:r>
    </w:p>
    <w:p w:rsidR="00403EF3" w:rsidRPr="00B4748C" w:rsidRDefault="00403EF3" w:rsidP="00403EF3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понятии «физическая подготовка», характеризовать основные физические качества (силу, быстроту, выносливость, координацию, гибкость) и различать их между собой;</w:t>
      </w:r>
    </w:p>
    <w:p w:rsidR="00403EF3" w:rsidRPr="00B4748C" w:rsidRDefault="00403EF3" w:rsidP="00403EF3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места занятий физическими упражнениями и подвижными играми (как в помещении, так и на открытом воздухе), соблюдать правила поведения и предупреждения травматизма во время занятий физическими упражнениями.</w:t>
      </w:r>
    </w:p>
    <w:p w:rsidR="00403EF3" w:rsidRPr="00B4748C" w:rsidRDefault="00403EF3" w:rsidP="00403E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403EF3" w:rsidRPr="00B4748C" w:rsidRDefault="00403EF3" w:rsidP="00403EF3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связь занятий физической культурой с трудовой и оборонной деятельностью;</w:t>
      </w:r>
    </w:p>
    <w:p w:rsidR="00403EF3" w:rsidRPr="00B4748C" w:rsidRDefault="00403EF3" w:rsidP="00403EF3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характеризовать роль и значение режима дня в сохранении и укреплении здоровья; планировать и корректировать режим дня в зависимости от индивидуальных особенностей </w:t>
      </w: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учебной и внешкольной деятельности, показателей здоровья, физического развития и физической подготовленности.</w:t>
      </w:r>
    </w:p>
    <w:p w:rsidR="00403EF3" w:rsidRPr="00B4748C" w:rsidRDefault="00403EF3" w:rsidP="00403E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«Способы физкультурной деятельности»</w:t>
      </w:r>
    </w:p>
    <w:p w:rsidR="00403EF3" w:rsidRPr="00B4748C" w:rsidRDefault="00403EF3" w:rsidP="00403E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Выпускник научится:</w:t>
      </w:r>
    </w:p>
    <w:p w:rsidR="00403EF3" w:rsidRPr="00B4748C" w:rsidRDefault="00403EF3" w:rsidP="00403EF3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>отбирать и выполнять комплексы упражнений для утренней зарядки и физкультминуток в соответствии с изученными правилами;</w:t>
      </w:r>
    </w:p>
    <w:p w:rsidR="00403EF3" w:rsidRPr="00B4748C" w:rsidRDefault="00403EF3" w:rsidP="00403EF3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403EF3" w:rsidRPr="00B4748C" w:rsidRDefault="00403EF3" w:rsidP="00403EF3">
      <w:pPr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>измерять показатели физического развития (рост и массу тела) и физической подготовленности (сила, быстрота, выносливость, гибкость), вести систематические наблюдения за их динамикой.</w:t>
      </w:r>
    </w:p>
    <w:p w:rsidR="00403EF3" w:rsidRPr="00B4748C" w:rsidRDefault="00403EF3" w:rsidP="00403E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403EF3" w:rsidRPr="00B4748C" w:rsidRDefault="00403EF3" w:rsidP="00403EF3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</w:r>
    </w:p>
    <w:p w:rsidR="00403EF3" w:rsidRPr="00B4748C" w:rsidRDefault="00403EF3" w:rsidP="00403EF3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403EF3" w:rsidRPr="00B4748C" w:rsidRDefault="00403EF3" w:rsidP="00403EF3">
      <w:pPr>
        <w:numPr>
          <w:ilvl w:val="0"/>
          <w:numId w:val="2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простейшие приемы оказания доврачебной помощи при травмах и ушибах.</w:t>
      </w:r>
    </w:p>
    <w:p w:rsidR="00403EF3" w:rsidRPr="00B4748C" w:rsidRDefault="00403EF3" w:rsidP="00403E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«Физическое совершенствование»</w:t>
      </w:r>
    </w:p>
    <w:p w:rsidR="00403EF3" w:rsidRPr="00B4748C" w:rsidRDefault="00403EF3" w:rsidP="00403E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Выпускник научится:</w:t>
      </w:r>
    </w:p>
    <w:p w:rsidR="00403EF3" w:rsidRPr="00B4748C" w:rsidRDefault="00403EF3" w:rsidP="00403EF3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координации, гибкости); оценивать величину нагрузки (большая, средняя, малая) по частоте пульса (с помощью специальной таблицы);</w:t>
      </w:r>
    </w:p>
    <w:p w:rsidR="00403EF3" w:rsidRPr="00B4748C" w:rsidRDefault="00403EF3" w:rsidP="00403EF3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тестовые упражнения для оценки динамики индивидуального развития основных физических качеств;</w:t>
      </w:r>
    </w:p>
    <w:p w:rsidR="00403EF3" w:rsidRPr="00B4748C" w:rsidRDefault="00403EF3" w:rsidP="00403EF3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организующие строевые команды и приемы;</w:t>
      </w:r>
    </w:p>
    <w:p w:rsidR="00403EF3" w:rsidRPr="00B4748C" w:rsidRDefault="00403EF3" w:rsidP="00403EF3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акробатические упражнения (кувырки, стойки, перекаты);</w:t>
      </w:r>
    </w:p>
    <w:p w:rsidR="00403EF3" w:rsidRPr="00B4748C" w:rsidRDefault="00403EF3" w:rsidP="00403EF3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гимнастические упражнения на спортивных снарядах (перекладина, брусья, гимнастическое бревно);</w:t>
      </w:r>
    </w:p>
    <w:p w:rsidR="00403EF3" w:rsidRPr="00B4748C" w:rsidRDefault="00403EF3" w:rsidP="00403EF3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легкоатлетические упражнения (бег, прыжки, метания и броски мяча разного веса);</w:t>
      </w:r>
    </w:p>
    <w:p w:rsidR="00403EF3" w:rsidRPr="00B4748C" w:rsidRDefault="00403EF3" w:rsidP="00403EF3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игровые действия и упражнения из подвижных игр разной функциональной направленности.</w:t>
      </w:r>
    </w:p>
    <w:p w:rsidR="00403EF3" w:rsidRPr="00B4748C" w:rsidRDefault="00403EF3" w:rsidP="00403E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403EF3" w:rsidRPr="00B4748C" w:rsidRDefault="00403EF3" w:rsidP="00403EF3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сохранять правильную осанку, оптимальное телосложение;</w:t>
      </w:r>
    </w:p>
    <w:p w:rsidR="00403EF3" w:rsidRPr="00B4748C" w:rsidRDefault="00403EF3" w:rsidP="00403EF3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эстетически красиво гимнастические и акробатические комбинации;</w:t>
      </w:r>
    </w:p>
    <w:p w:rsidR="00403EF3" w:rsidRPr="00B4748C" w:rsidRDefault="00403EF3" w:rsidP="00403EF3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>играть в баскетбол, футбол и волейбол по упрощенным правилам;</w:t>
      </w:r>
    </w:p>
    <w:p w:rsidR="00403EF3" w:rsidRPr="00B4748C" w:rsidRDefault="00403EF3" w:rsidP="00403EF3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>плавать, в том числе спортивными способами;</w:t>
      </w:r>
    </w:p>
    <w:p w:rsidR="00403EF3" w:rsidRPr="00B4748C" w:rsidRDefault="00403EF3" w:rsidP="00403EF3">
      <w:pPr>
        <w:numPr>
          <w:ilvl w:val="0"/>
          <w:numId w:val="3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передвижения на лыжах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03EF3" w:rsidRPr="00BF7774" w:rsidRDefault="00BF7774" w:rsidP="00BF7774">
      <w:pPr>
        <w:pStyle w:val="a6"/>
        <w:numPr>
          <w:ilvl w:val="0"/>
          <w:numId w:val="3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F7774">
        <w:rPr>
          <w:rFonts w:ascii="Times New Roman" w:eastAsia="Times New Roman" w:hAnsi="Times New Roman" w:cs="Times New Roman"/>
          <w:b/>
          <w:bCs/>
          <w:sz w:val="24"/>
          <w:szCs w:val="24"/>
        </w:rPr>
        <w:t>С</w:t>
      </w:r>
      <w:r w:rsidR="00403EF3" w:rsidRPr="00BF77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одержание </w:t>
      </w:r>
      <w:r w:rsidR="00403EF3" w:rsidRPr="00BF777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учебного предмета </w:t>
      </w:r>
      <w:r w:rsidR="00403EF3" w:rsidRPr="00BF77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«Физическая культура».</w:t>
      </w:r>
    </w:p>
    <w:p w:rsidR="00BF7774" w:rsidRDefault="00BF7774" w:rsidP="00BF7774">
      <w:pPr>
        <w:pStyle w:val="a6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Знания о физической культуре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sz w:val="24"/>
          <w:szCs w:val="24"/>
        </w:rPr>
        <w:t>Физическая культура</w:t>
      </w:r>
      <w:r w:rsidRPr="00B474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sz w:val="24"/>
          <w:szCs w:val="24"/>
        </w:rPr>
        <w:t>Из истории физической культуры</w:t>
      </w:r>
      <w:r w:rsidRPr="00B474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История развития физической культуры и первых соревнований. Связь физической культуры с трудовой и военной деятельностью.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Физические упражнения</w:t>
      </w:r>
      <w:r w:rsidRPr="00B474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Физические упражнения, их влияние на физическое развитие и развитие физических качеств. Физическая подготовка и ее связь с развитием основных физических качеств. Характеристика основных физических качеств: силы, быстроты, выносливости, гибкости и равновесия.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Физическая нагрузка и ее влияние на повышение частоты сердечных сокращений.</w:t>
      </w:r>
    </w:p>
    <w:p w:rsidR="00403EF3" w:rsidRPr="00B4748C" w:rsidRDefault="00403EF3" w:rsidP="00403EF3">
      <w:pPr>
        <w:spacing w:after="18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474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Способы физкультурной деятельности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Самостоятельные занятия.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Самостоятельные наблюдения за физическим развитием и физической подготовленностью. 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Измерение длины</w:t>
      </w:r>
      <w:r w:rsidRPr="00B4748C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 массы тела, показателей осанки и физических качеств. Измерение частоты сердечных сокращений во время выполнения</w:t>
      </w:r>
      <w:r w:rsidRPr="00B4748C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физических упражнений.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sz w:val="24"/>
          <w:szCs w:val="24"/>
        </w:rPr>
        <w:t>Самостоятельные игры и развлечения.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Организация и проведение подвижных игр (на спортивных площадках и спортивных залах).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Физическое совершенствование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sz w:val="24"/>
          <w:szCs w:val="24"/>
        </w:rPr>
        <w:t>Физкультурно-оздоровительная деятельность.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Комплексы упражнений на развитие физических качеств.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Комплексы дыхательных упражнений. Гимнастика для глаз.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sz w:val="24"/>
          <w:szCs w:val="24"/>
        </w:rPr>
        <w:t>Спортивно-оздоровительная деятельность</w:t>
      </w:r>
      <w:r w:rsidRPr="00B474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Гимнастика с основами акробатики.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Организующие команды и приемы.</w:t>
      </w:r>
      <w:r w:rsidRPr="00B474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Строевые действия в шеренге и колонне; выполнение строевых команд.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Акробатические упражнения.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Упоры; седы; упражнения в группировке; перекаты; стойка на лопатках; кувырки вперед и назад; гимнастический мост.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Акробатические комбинации. Например: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1) мост из положения лежа на спине, опуститься в исходное положение, переворот в положение лежа на животе, прыжок с опорой на руки в упор присев; 2) кувырок вперед в упор присев, кувырок назад в упор присев, из упора присев кувырок назад до упора на коленях с опорой на руки, прыжком переход в упор присев, кувырок вперед.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Упражнения на низкой гимнастической перекладине: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висы, перемахи.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Гимнастическая комбинация.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Например, из виса стоя присев толчком двумя ногами перемах, согнув ноги, в вис сзади согнувшись, опускание назад в вис стоя и обратное движение, через вис сзади согнувшись со сходом вперед ноги.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Опорный прыжок: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 разбега через гимнастического козла.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Гимнастические упражнения прикладного характера.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Прыжки со скакалкой. Передвижение по гимнастической стенке. Преодоление полосы препятствий с элементами лазанья и</w:t>
      </w: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перелезания, переползания, передвижение по наклонной гимнастической скамейке.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Легкая атлетика.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Прыжковые упражнения: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на одной ноге и двух ногах на месте и с продвижением; в длину и высоту; спрыгивание и запрыгивание;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Броски: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большого мяча (1 кг) на дальность разными способами.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Метание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: малого мяча в вертикальную цель и на дальность.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Лыжные гонки.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Передвижение на лыжах; повороты; спуски; подъемы; торможение.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Подвижные и спортивные игры.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На материале гимнастики с основами акробатики: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игровые задания с использованием строевых упражнений, упражнений на внимание, силу,</w:t>
      </w: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ловкость и координацию.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На материале легкой атлетики: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прыжки, бег, метания и броски; упражнения на координацию, выносливость и быстроту.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На материале лыжной подготовки: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эстафеты в передвижении на лыжах, упражнения на выносливость и координацию.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На материале спортивных игр: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Футбол: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удар по неподвижному и катящемуся мячу; остановка мяча; ведение мяча; подвижные игры на материале футбола.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Баскетбол: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Волейбол: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подбрасывание мяча; подача мяча; прием и передача мяча; подвижные игры на материале волейбола.</w:t>
      </w:r>
    </w:p>
    <w:p w:rsidR="00403EF3" w:rsidRPr="00B4748C" w:rsidRDefault="00403EF3" w:rsidP="00403EF3">
      <w:pPr>
        <w:spacing w:after="18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474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Общеразвивающие  упражнения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На материале гимнастики с основами акробатики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Развитие гибкости: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широкие стойки на ногах; ходьба с включением широкого шага, глубоких выпадов, в приседе, со взмахом ногами; наклоны вперед, назад, в сторону в стойках на ногах, в седах; выпады и полушпагаты на месте; «выкруты» с гимнастической палкой, скакалкой; высокие взмахи поочередно и попеременно правой и левой ногой, стоя у гимнастической стенки и при передвижениях; комплексы упражнений, включающие в себя максимальное сгибание и прогибание туловища (в стойках и седах); индивидуальные комплексы по развитию гибкости.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Развитие координации: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на расслабление мышц рук, ног, туловища (в положениях стоя и лежа, сидя); жонглирование малыми предметами; преодоление полос препятствий, включающих в себя висы, упоры, простые прыжки, перелезание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Формирование осанки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: 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Развитие силовых способностей: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 кг, гантели до 100 г, гимнастические палки и булавы), комплексы упражнений с 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перелезание и перепрыгивание через препятствия с опорой на руки; подтягивание в висе стоя и лежа; отжимание лежа с опорой на гимнастическую скамейку; прыжковые упражнения с предметом в руках (с продвижением вперед поочередно на правой и левой ноге, на месте вверх и вверх с поворотами вправо и влево), прыжки вверх-вперед толчком одной ногой и двумя ногами о гимнастический мостик; переноска партнера в парах.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На материале легкой атлетики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Развитие координации: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бег с изменяющимся направлением по ограниченной опоре; пробегание коротких отрезков из разных исходных положений; прыжки через скакалку на месте на одной ноге и двух ногах поочередно.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Развитие быстроты: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Развитие выносливости: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равномерный бег в режиме умеренной интенсивности, чередующийся с ходьбой, с бегом в режиме большой интенсивности, с ускорениями; повторный бег 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>с максимальной скоростью на дистанцию 30 м (с сохраняющимся или изменяющимся интервалом отдыха); бег на дистанцию до 400 м; равномерный 6_минутный бег.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Развитие силовых способностей: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повторное выполнение многоскоков; повторное преодоление препятствий (15–20 см); передача набивного мяча (1 кг) в максимальном темпе, по кругу, из разных исходных положений; метание набивных мячей (1—2 кг) одной рукой и двумя руками из разных исходных положений и различными способами (сверху, сбоку, снизу, от груди); повторное выполнение беговых нагрузок в горку;прыжки в высоту на месте с касанием рукой подвешенных ориентиров; прыжки с продвижением вперед (правым и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левым боком), с доставанием ориентиров, расположенных на разной высоте; прыжки по разметкам в полуприседе и приседе; запрыгивание с последующим спрыгиванием.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На материале лыжных гонок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Развитие координации: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двух-трех шагов; спуск с горы с изменяющимися стойками на лыжах; подбирание предметов во время спуска в низкой стойке.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B4748C">
        <w:rPr>
          <w:rFonts w:ascii="Times New Roman" w:eastAsia="Times New Roman" w:hAnsi="Times New Roman" w:cs="Times New Roman"/>
          <w:i/>
          <w:iCs/>
          <w:sz w:val="24"/>
          <w:szCs w:val="24"/>
        </w:rPr>
        <w:t>Развитие выносливости: </w:t>
      </w:r>
      <w:r w:rsidRPr="00B4748C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</w:r>
    </w:p>
    <w:p w:rsidR="00403EF3" w:rsidRPr="00B4748C" w:rsidRDefault="00403EF3" w:rsidP="00403EF3">
      <w:pPr>
        <w:spacing w:after="0" w:line="240" w:lineRule="auto"/>
        <w:ind w:firstLine="709"/>
        <w:contextualSpacing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4E135C" w:rsidRPr="00B4748C" w:rsidRDefault="004E135C" w:rsidP="004E135C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4E135C" w:rsidRPr="00B4748C" w:rsidSect="001E64B4">
          <w:footerReference w:type="default" r:id="rId8"/>
          <w:footerReference w:type="first" r:id="rId9"/>
          <w:pgSz w:w="11906" w:h="16838"/>
          <w:pgMar w:top="720" w:right="720" w:bottom="720" w:left="720" w:header="708" w:footer="708" w:gutter="0"/>
          <w:cols w:space="720"/>
          <w:titlePg/>
          <w:docGrid w:linePitch="299"/>
        </w:sectPr>
      </w:pPr>
    </w:p>
    <w:p w:rsidR="006967BE" w:rsidRPr="00BF7774" w:rsidRDefault="005C5C6E" w:rsidP="00BF7774">
      <w:pPr>
        <w:pStyle w:val="a6"/>
        <w:numPr>
          <w:ilvl w:val="0"/>
          <w:numId w:val="34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7774">
        <w:rPr>
          <w:rFonts w:ascii="Times New Roman" w:hAnsi="Times New Roman" w:cs="Times New Roman"/>
          <w:b/>
          <w:sz w:val="24"/>
          <w:szCs w:val="24"/>
        </w:rPr>
        <w:lastRenderedPageBreak/>
        <w:t>Т</w:t>
      </w:r>
      <w:r w:rsidR="004E135C" w:rsidRPr="00BF7774">
        <w:rPr>
          <w:rFonts w:ascii="Times New Roman" w:hAnsi="Times New Roman" w:cs="Times New Roman"/>
          <w:b/>
          <w:sz w:val="24"/>
          <w:szCs w:val="24"/>
        </w:rPr>
        <w:t xml:space="preserve">ематическое планирование </w:t>
      </w:r>
    </w:p>
    <w:tbl>
      <w:tblPr>
        <w:tblStyle w:val="a7"/>
        <w:tblW w:w="11275" w:type="dxa"/>
        <w:tblInd w:w="-252" w:type="dxa"/>
        <w:tblLayout w:type="fixed"/>
        <w:tblLook w:val="01E0"/>
      </w:tblPr>
      <w:tblGrid>
        <w:gridCol w:w="644"/>
        <w:gridCol w:w="850"/>
        <w:gridCol w:w="3463"/>
        <w:gridCol w:w="6318"/>
      </w:tblGrid>
      <w:tr w:rsidR="001F6665" w:rsidRPr="00B4748C" w:rsidTr="00BF7774">
        <w:trPr>
          <w:cantSplit/>
          <w:trHeight w:val="113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B4748C">
              <w:rPr>
                <w:b/>
                <w:sz w:val="24"/>
                <w:szCs w:val="24"/>
              </w:rPr>
              <w:t>№</w:t>
            </w:r>
          </w:p>
          <w:p w:rsidR="001F6665" w:rsidRPr="00B4748C" w:rsidRDefault="001F6665" w:rsidP="001075FA">
            <w:pPr>
              <w:spacing w:after="0"/>
              <w:contextualSpacing/>
              <w:rPr>
                <w:b/>
                <w:sz w:val="24"/>
                <w:szCs w:val="24"/>
              </w:rPr>
            </w:pPr>
            <w:r w:rsidRPr="00B4748C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850" w:type="dxa"/>
            <w:textDirection w:val="btLr"/>
          </w:tcPr>
          <w:p w:rsidR="001F6665" w:rsidRPr="001F6665" w:rsidRDefault="001F6665" w:rsidP="001F6665">
            <w:pPr>
              <w:spacing w:after="0"/>
              <w:ind w:left="113" w:right="113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rPr>
                <w:b/>
                <w:sz w:val="24"/>
                <w:szCs w:val="24"/>
              </w:rPr>
            </w:pP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B4748C">
              <w:rPr>
                <w:b/>
                <w:sz w:val="24"/>
                <w:szCs w:val="24"/>
              </w:rPr>
              <w:t>Тема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B4748C">
              <w:rPr>
                <w:b/>
                <w:sz w:val="24"/>
                <w:szCs w:val="24"/>
              </w:rPr>
              <w:t>урока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b/>
                <w:sz w:val="24"/>
                <w:szCs w:val="24"/>
              </w:rPr>
            </w:pPr>
            <w:r w:rsidRPr="00B4748C">
              <w:rPr>
                <w:b/>
                <w:sz w:val="24"/>
                <w:szCs w:val="24"/>
              </w:rPr>
              <w:t>Планируемые предметные  результаты (дидактические единицы)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1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Правила безопасного поведения и техники безопасности.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t>Знать требования инструкций.</w:t>
            </w:r>
            <w:r w:rsidRPr="00B4748C">
              <w:rPr>
                <w:bCs/>
                <w:iCs/>
              </w:rPr>
              <w:t xml:space="preserve"> Описывать </w:t>
            </w:r>
            <w:r w:rsidRPr="00B4748C">
              <w:rPr>
                <w:bdr w:val="none" w:sz="0" w:space="0" w:color="auto" w:frame="1"/>
              </w:rPr>
              <w:t>технику беговых упражнений.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2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5C5C6E" w:rsidRDefault="005C5C6E" w:rsidP="001075FA">
            <w:pPr>
              <w:spacing w:after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Стартовый разгон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Уметь демонстрировать темп бега</w:t>
            </w:r>
          </w:p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bCs/>
                <w:iCs/>
                <w:sz w:val="24"/>
                <w:szCs w:val="24"/>
              </w:rPr>
              <w:t xml:space="preserve">Выявлять </w:t>
            </w:r>
            <w:r w:rsidRPr="00B4748C">
              <w:rPr>
                <w:sz w:val="24"/>
                <w:szCs w:val="24"/>
                <w:bdr w:val="none" w:sz="0" w:space="0" w:color="auto" w:frame="1"/>
              </w:rPr>
              <w:t xml:space="preserve">характерные ошибки в технике выполнения беговых упражнений. </w:t>
            </w:r>
            <w:r w:rsidRPr="00B4748C">
              <w:rPr>
                <w:bCs/>
                <w:iCs/>
                <w:sz w:val="24"/>
                <w:szCs w:val="24"/>
              </w:rPr>
              <w:t>Осваивать </w:t>
            </w:r>
            <w:r w:rsidRPr="00B4748C">
              <w:rPr>
                <w:sz w:val="24"/>
                <w:szCs w:val="24"/>
                <w:bdr w:val="none" w:sz="0" w:space="0" w:color="auto" w:frame="1"/>
              </w:rPr>
              <w:t>технику бега различными способами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3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5C5C6E" w:rsidRDefault="005C5C6E" w:rsidP="001075FA">
            <w:pPr>
              <w:spacing w:after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Высокий старт.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msonormalbullet2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 xml:space="preserve">Осваивать </w:t>
            </w:r>
            <w:r w:rsidRPr="00B4748C">
              <w:rPr>
                <w:bdr w:val="none" w:sz="0" w:space="0" w:color="auto" w:frame="1"/>
              </w:rPr>
              <w:t>универсальные</w:t>
            </w:r>
          </w:p>
          <w:p w:rsidR="001F6665" w:rsidRPr="00B4748C" w:rsidRDefault="001F6665" w:rsidP="001075FA">
            <w:pPr>
              <w:pStyle w:val="msonormalbullet2gif"/>
              <w:spacing w:after="0" w:afterAutospacing="0"/>
              <w:contextualSpacing/>
              <w:jc w:val="both"/>
            </w:pPr>
            <w:r w:rsidRPr="00B4748C">
              <w:rPr>
                <w:bdr w:val="none" w:sz="0" w:space="0" w:color="auto" w:frame="1"/>
              </w:rPr>
              <w:t>умения контролировать величину нагрузки по частоте сердечных сокращений при выполнении беговых упражнений.</w:t>
            </w:r>
          </w:p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Уметь демонстрировать технику высокого старта</w:t>
            </w:r>
          </w:p>
        </w:tc>
      </w:tr>
      <w:tr w:rsidR="001F6665" w:rsidRPr="00B4748C" w:rsidTr="00752A4D">
        <w:trPr>
          <w:trHeight w:val="366"/>
        </w:trPr>
        <w:tc>
          <w:tcPr>
            <w:tcW w:w="644" w:type="dxa"/>
          </w:tcPr>
          <w:p w:rsidR="001F6665" w:rsidRPr="00B4748C" w:rsidRDefault="001F6665" w:rsidP="000730FB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1F6665" w:rsidRPr="005C5C6E" w:rsidRDefault="005C5C6E" w:rsidP="001075FA">
            <w:pPr>
              <w:spacing w:after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752A4D">
            <w:pPr>
              <w:spacing w:after="0"/>
              <w:contextualSpacing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Челночный бег 3х10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Уметь демонстрировать физические кондиции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5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5C5C6E" w:rsidRDefault="005C5C6E" w:rsidP="001075FA">
            <w:pPr>
              <w:spacing w:after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Бег 30  метров.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msonormalbullet2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 xml:space="preserve">Осваивать </w:t>
            </w:r>
            <w:r w:rsidRPr="00B4748C">
              <w:rPr>
                <w:bdr w:val="none" w:sz="0" w:space="0" w:color="auto" w:frame="1"/>
              </w:rPr>
              <w:t>универсальныеумения по взаимодействию в парах и группах при разучивании и выполнении беговых упражнений.</w:t>
            </w:r>
          </w:p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Уметь демонстрировать финальное усилие в беге.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6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5C5C6E" w:rsidRDefault="005C5C6E" w:rsidP="001075FA">
            <w:pPr>
              <w:spacing w:after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Прыжок в длину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Уметь демонстрировать физические кондиции Соблюдать правила техники безопасности при выполнении прыжковых упражнений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7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5C5C6E" w:rsidRDefault="005C5C6E" w:rsidP="001075FA">
            <w:pPr>
              <w:spacing w:after="0"/>
              <w:contextualSpacing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 xml:space="preserve">Многоскоки. Метание мяча  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 xml:space="preserve">Выявлять </w:t>
            </w:r>
            <w:r w:rsidRPr="00B4748C">
              <w:rPr>
                <w:bdr w:val="none" w:sz="0" w:space="0" w:color="auto" w:frame="1"/>
              </w:rPr>
              <w:t>характерные ошибки в технике выполнения прыжковых упражнений.</w:t>
            </w:r>
          </w:p>
          <w:p w:rsidR="001F6665" w:rsidRPr="00B4748C" w:rsidRDefault="001F6665" w:rsidP="001075FA">
            <w:pPr>
              <w:pStyle w:val="msonormalbullet1gif"/>
              <w:spacing w:after="0" w:afterAutospacing="0"/>
              <w:contextualSpacing/>
              <w:jc w:val="both"/>
              <w:rPr>
                <w:bdr w:val="none" w:sz="0" w:space="0" w:color="auto" w:frame="1"/>
              </w:rPr>
            </w:pPr>
            <w:r w:rsidRPr="00B4748C">
              <w:rPr>
                <w:bCs/>
                <w:iCs/>
              </w:rPr>
              <w:t>Соблюдать </w:t>
            </w:r>
            <w:r w:rsidRPr="00B4748C">
              <w:rPr>
                <w:bdr w:val="none" w:sz="0" w:space="0" w:color="auto" w:frame="1"/>
              </w:rPr>
              <w:t>правила техники безопасности при метании малого мяча.</w:t>
            </w:r>
          </w:p>
          <w:p w:rsidR="001F6665" w:rsidRPr="00B4748C" w:rsidRDefault="001F6665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>Описывать </w:t>
            </w:r>
            <w:r w:rsidRPr="00B4748C">
              <w:rPr>
                <w:bdr w:val="none" w:sz="0" w:space="0" w:color="auto" w:frame="1"/>
              </w:rPr>
              <w:t>технику метания малого мяча.</w:t>
            </w:r>
            <w:r w:rsidRPr="00B4748C">
              <w:t xml:space="preserve"> Уметь демонстрировать отведение руки для замаха.</w:t>
            </w:r>
          </w:p>
        </w:tc>
      </w:tr>
      <w:tr w:rsidR="00BF7774" w:rsidRPr="00B4748C" w:rsidTr="00BF7774">
        <w:trPr>
          <w:trHeight w:val="1412"/>
        </w:trPr>
        <w:tc>
          <w:tcPr>
            <w:tcW w:w="644" w:type="dxa"/>
          </w:tcPr>
          <w:p w:rsidR="00BF7774" w:rsidRPr="00B4748C" w:rsidRDefault="00BF7774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-</w:t>
            </w:r>
          </w:p>
          <w:p w:rsidR="00BF7774" w:rsidRPr="00B4748C" w:rsidRDefault="00BF7774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9</w:t>
            </w:r>
          </w:p>
          <w:p w:rsidR="00BF7774" w:rsidRPr="00B4748C" w:rsidRDefault="00BF7774" w:rsidP="001075FA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F7774" w:rsidRPr="00B4748C" w:rsidRDefault="00BF7774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63" w:type="dxa"/>
          </w:tcPr>
          <w:p w:rsidR="00BF7774" w:rsidRPr="00B4748C" w:rsidRDefault="00BF7774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 xml:space="preserve">Метание мяча  </w:t>
            </w:r>
          </w:p>
          <w:p w:rsidR="00BF7774" w:rsidRPr="00B4748C" w:rsidRDefault="00BF7774" w:rsidP="001075FA">
            <w:pPr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 xml:space="preserve">Метание мяча  </w:t>
            </w:r>
          </w:p>
        </w:tc>
        <w:tc>
          <w:tcPr>
            <w:tcW w:w="6318" w:type="dxa"/>
          </w:tcPr>
          <w:p w:rsidR="00BF7774" w:rsidRPr="00B4748C" w:rsidRDefault="00BF7774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>Осваивать </w:t>
            </w:r>
            <w:r w:rsidRPr="00B4748C">
              <w:rPr>
                <w:bdr w:val="none" w:sz="0" w:space="0" w:color="auto" w:frame="1"/>
              </w:rPr>
              <w:t>технику метания малого мяча.</w:t>
            </w:r>
            <w:r w:rsidRPr="00B4748C">
              <w:t xml:space="preserve"> Уметь демонстрировать финальное усилие.</w:t>
            </w:r>
          </w:p>
          <w:p w:rsidR="00BF7774" w:rsidRPr="00B4748C" w:rsidRDefault="00BF7774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>Проявлять </w:t>
            </w:r>
            <w:r w:rsidRPr="00B4748C">
              <w:rPr>
                <w:bdr w:val="none" w:sz="0" w:space="0" w:color="auto" w:frame="1"/>
              </w:rPr>
              <w:t>качества силы,</w:t>
            </w:r>
          </w:p>
          <w:p w:rsidR="00BF7774" w:rsidRPr="00B4748C" w:rsidRDefault="00BF7774" w:rsidP="001075FA">
            <w:pPr>
              <w:contextualSpacing/>
              <w:jc w:val="both"/>
            </w:pPr>
            <w:r w:rsidRPr="00B4748C">
              <w:rPr>
                <w:rFonts w:eastAsia="Times New Roman"/>
                <w:sz w:val="24"/>
                <w:szCs w:val="24"/>
                <w:bdr w:val="none" w:sz="0" w:space="0" w:color="auto" w:frame="1"/>
              </w:rPr>
              <w:t>быстроты и координации при метании малого мяча</w:t>
            </w:r>
            <w:r w:rsidRPr="00B4748C">
              <w:rPr>
                <w:sz w:val="24"/>
                <w:szCs w:val="24"/>
              </w:rPr>
              <w:t xml:space="preserve"> Уметь демонстрировать технику в целом.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10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Встречные эстафеты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msonormalbullet2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>Соблюдать </w:t>
            </w:r>
            <w:r w:rsidRPr="00B4748C">
              <w:rPr>
                <w:bdr w:val="none" w:sz="0" w:space="0" w:color="auto" w:frame="1"/>
              </w:rPr>
              <w:t>правила техники безопасности при выполнении беговых упражнений.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11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Круговая эстафета до 200м.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оказывать посильную помощь и моральную поддержку сверстникам при выполнении учебных заданий, доброжелательно и уважительно объяснять ошибки и</w:t>
            </w:r>
          </w:p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способы их устранения.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12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Бег 1000метров.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>Проявлять </w:t>
            </w:r>
            <w:r w:rsidRPr="00B4748C">
              <w:rPr>
                <w:bdr w:val="none" w:sz="0" w:space="0" w:color="auto" w:frame="1"/>
              </w:rPr>
              <w:t>качества силы, быстроты, выносливости и координации при выполнении беговых упражнений.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13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 xml:space="preserve">Инструктаж ПТБ на уроках подвижными и спортивными играми. Стойка игрока. 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 xml:space="preserve">Соблюдать </w:t>
            </w:r>
            <w:r w:rsidRPr="00B4748C">
              <w:rPr>
                <w:bdr w:val="none" w:sz="0" w:space="0" w:color="auto" w:frame="1"/>
              </w:rPr>
              <w:t>дисциплину и правила техники безопасности в условиях учебной и игровой деятельности.</w:t>
            </w:r>
          </w:p>
          <w:p w:rsidR="001F6665" w:rsidRPr="00B4748C" w:rsidRDefault="001F6665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>Описывать</w:t>
            </w:r>
            <w:r w:rsidR="00D3354C">
              <w:rPr>
                <w:bCs/>
                <w:iCs/>
              </w:rPr>
              <w:t xml:space="preserve"> </w:t>
            </w:r>
            <w:r w:rsidRPr="00B4748C">
              <w:rPr>
                <w:bdr w:val="none" w:sz="0" w:space="0" w:color="auto" w:frame="1"/>
              </w:rPr>
              <w:t>разучиваемые технические действия из спортивных игр.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14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Остановки и передвижения</w:t>
            </w:r>
            <w:r w:rsidRPr="00B4748C">
              <w:rPr>
                <w:rFonts w:eastAsia="Times New Roman"/>
                <w:sz w:val="24"/>
                <w:szCs w:val="24"/>
                <w:bdr w:val="none" w:sz="0" w:space="0" w:color="auto" w:frame="1"/>
              </w:rPr>
              <w:t xml:space="preserve"> в стойке баскетболиста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>Осваивать</w:t>
            </w:r>
            <w:r w:rsidR="00D3354C">
              <w:rPr>
                <w:bCs/>
                <w:iCs/>
              </w:rPr>
              <w:t xml:space="preserve"> </w:t>
            </w:r>
            <w:r w:rsidRPr="00B4748C">
              <w:rPr>
                <w:bdr w:val="none" w:sz="0" w:space="0" w:color="auto" w:frame="1"/>
              </w:rPr>
              <w:t>технические действия из спортивных игр.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15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 xml:space="preserve">Ловля и передача 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Уметь демонстрировать технику ранее изученных</w:t>
            </w:r>
          </w:p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lastRenderedPageBreak/>
              <w:t>упражнений. Моделировать</w:t>
            </w:r>
            <w:r w:rsidR="00D3354C">
              <w:rPr>
                <w:sz w:val="24"/>
                <w:szCs w:val="24"/>
              </w:rPr>
              <w:t xml:space="preserve"> </w:t>
            </w:r>
            <w:r w:rsidRPr="00B4748C">
              <w:rPr>
                <w:sz w:val="24"/>
                <w:szCs w:val="24"/>
              </w:rPr>
              <w:t>технические</w:t>
            </w:r>
          </w:p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действия в игровой деятельности.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lastRenderedPageBreak/>
              <w:t>16</w:t>
            </w:r>
          </w:p>
          <w:p w:rsidR="001F6665" w:rsidRPr="00B4748C" w:rsidRDefault="001F6665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Передача мяча от груди  снизу, сверху, одной рукой от плеча.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t xml:space="preserve">Уметь выполнять различные варианты передачи мяча. </w:t>
            </w:r>
            <w:r w:rsidRPr="00B4748C">
              <w:rPr>
                <w:bCs/>
                <w:iCs/>
              </w:rPr>
              <w:t>Взаимодействовать</w:t>
            </w:r>
            <w:r w:rsidR="00D3354C">
              <w:rPr>
                <w:bCs/>
                <w:iCs/>
              </w:rPr>
              <w:t xml:space="preserve"> </w:t>
            </w:r>
            <w:r w:rsidRPr="00B4748C">
              <w:rPr>
                <w:bdr w:val="none" w:sz="0" w:space="0" w:color="auto" w:frame="1"/>
              </w:rPr>
              <w:t>в парах и группах при выполнении технических действий из спортивных игр.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17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Ловля и передача мяча в движении.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t xml:space="preserve">Уметь выполнять ведение мяча на месте. </w:t>
            </w:r>
            <w:r w:rsidRPr="00B4748C">
              <w:rPr>
                <w:bCs/>
                <w:iCs/>
              </w:rPr>
              <w:t xml:space="preserve">Осваивать </w:t>
            </w:r>
            <w:r w:rsidRPr="00B4748C">
              <w:rPr>
                <w:bdr w:val="none" w:sz="0" w:space="0" w:color="auto" w:frame="1"/>
              </w:rPr>
              <w:t>универсальные умения управлять эмоциями во время учебной и игровой деятельности.</w:t>
            </w:r>
          </w:p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18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957C77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Ловля и передача мяча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Уметь выполнять ведение мяча в ходьбе, сгибание и разгибание рук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19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957C77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 xml:space="preserve">Ведение мяча 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318" w:type="dxa"/>
          </w:tcPr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Уметь выполнять комбинации из освоенных элементов техники передвижений (перемещения в стойке, остановка, повороты). Знать терминологию и правила игры.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20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eastAsia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957C77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rFonts w:eastAsia="Times New Roman"/>
                <w:sz w:val="24"/>
                <w:szCs w:val="24"/>
                <w:bdr w:val="none" w:sz="0" w:space="0" w:color="auto" w:frame="1"/>
              </w:rPr>
              <w:t>Ведение мяча с изменением направления движения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318" w:type="dxa"/>
          </w:tcPr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Уметь выполнять броски мяча в кольцо двумя руками снизу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21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eastAsia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752A4D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rFonts w:eastAsia="Times New Roman"/>
                <w:sz w:val="24"/>
                <w:szCs w:val="24"/>
                <w:bdr w:val="none" w:sz="0" w:space="0" w:color="auto" w:frame="1"/>
              </w:rPr>
              <w:t>Ведение мяча с изменением направления движения и скорости движения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Уметь выполнять броски мяча в кольцо двумя руками сверху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22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957C77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 xml:space="preserve">Ведение мяча </w:t>
            </w:r>
          </w:p>
          <w:p w:rsidR="001F6665" w:rsidRPr="00B4748C" w:rsidRDefault="001F6665" w:rsidP="00957C77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318" w:type="dxa"/>
          </w:tcPr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Уметь выполнять комбинации из освоенных элементов техники передвижений в соревновательной обстановке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23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Броски в кольцо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 xml:space="preserve">Соблюдать </w:t>
            </w:r>
            <w:r w:rsidRPr="00B4748C">
              <w:rPr>
                <w:bdr w:val="none" w:sz="0" w:space="0" w:color="auto" w:frame="1"/>
              </w:rPr>
              <w:t>дисциплину и правила техники безопасности в условиях учебной и игровой деятельности.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24</w:t>
            </w:r>
          </w:p>
          <w:p w:rsidR="001F6665" w:rsidRPr="00B4748C" w:rsidRDefault="001F6665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 xml:space="preserve">Броски в кольцо 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>Осваивать </w:t>
            </w:r>
            <w:r w:rsidRPr="00B4748C">
              <w:rPr>
                <w:bdr w:val="none" w:sz="0" w:space="0" w:color="auto" w:frame="1"/>
              </w:rPr>
              <w:t>умения выполнять универсальные физические упражнения.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25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 xml:space="preserve">Броски в кольцо 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>Выявлять </w:t>
            </w:r>
            <w:r w:rsidRPr="00B4748C">
              <w:rPr>
                <w:bdr w:val="none" w:sz="0" w:space="0" w:color="auto" w:frame="1"/>
              </w:rPr>
              <w:t>ошибки при выполнении технических действий из спортивных игр.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26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Передачи в тройках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 xml:space="preserve">Осваивать </w:t>
            </w:r>
            <w:r w:rsidRPr="00B4748C">
              <w:rPr>
                <w:bdr w:val="none" w:sz="0" w:space="0" w:color="auto" w:frame="1"/>
              </w:rPr>
              <w:t>универсальные умения управлять эмоциями во время учебной и игровой деятельности.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27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b/>
                <w:color w:val="C00000"/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Эстафеты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 xml:space="preserve">Взаимодействовать </w:t>
            </w:r>
            <w:r w:rsidRPr="00B4748C">
              <w:rPr>
                <w:bdr w:val="none" w:sz="0" w:space="0" w:color="auto" w:frame="1"/>
              </w:rPr>
              <w:t>в парах и группах при выполнении технических действий из спортивных игр.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28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35ED2">
            <w:pPr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Правила безопасного поведения и техники безопасности. Кувырки вперед слитно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rPr>
                <w:szCs w:val="24"/>
              </w:rPr>
            </w:pPr>
            <w:r w:rsidRPr="00B4748C">
              <w:rPr>
                <w:szCs w:val="24"/>
              </w:rPr>
              <w:t>Знать и уметь определять разновидности физических упражнений;</w:t>
            </w:r>
          </w:p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rPr>
                <w:szCs w:val="24"/>
              </w:rPr>
            </w:pPr>
            <w:r w:rsidRPr="00B4748C">
              <w:rPr>
                <w:szCs w:val="24"/>
              </w:rPr>
              <w:t>Уметь выделять признаки правильной осанки</w:t>
            </w:r>
          </w:p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rPr>
                <w:szCs w:val="24"/>
              </w:rPr>
            </w:pPr>
            <w:r w:rsidRPr="00B4748C">
              <w:rPr>
                <w:szCs w:val="24"/>
              </w:rPr>
              <w:t>Соблюдать правила техники безопасности.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29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040D5F">
            <w:pPr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Кувырки вперед слитно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szCs w:val="24"/>
              </w:rPr>
            </w:pPr>
            <w:r w:rsidRPr="00B4748C">
              <w:rPr>
                <w:szCs w:val="24"/>
              </w:rPr>
              <w:t>Осваивать универсальные умения при выполнении организующих упражнений</w:t>
            </w:r>
          </w:p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szCs w:val="24"/>
              </w:rPr>
            </w:pPr>
            <w:r w:rsidRPr="00B4748C">
              <w:rPr>
                <w:szCs w:val="24"/>
              </w:rPr>
              <w:t>Уметь различать строевые команды  и выполнять  строевые упражнения.</w:t>
            </w:r>
          </w:p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szCs w:val="24"/>
              </w:rPr>
            </w:pPr>
            <w:r w:rsidRPr="00B4748C">
              <w:rPr>
                <w:szCs w:val="24"/>
              </w:rPr>
              <w:t>Соблюдать дисциплину и четкое взаимодействие с одноклассниками при выполнении строевых упражнений, совместных движений и передвижений</w:t>
            </w:r>
          </w:p>
          <w:p w:rsidR="001F6665" w:rsidRPr="00B4748C" w:rsidRDefault="001F6665" w:rsidP="00C325C6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szCs w:val="24"/>
              </w:rPr>
            </w:pPr>
            <w:r w:rsidRPr="00B4748C">
              <w:rPr>
                <w:szCs w:val="24"/>
              </w:rPr>
              <w:t>Общаться и взаимодействовать  в процессе подвижных игр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30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(3)</w:t>
            </w: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0B19ED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Перекатом назад стойка на лопатках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szCs w:val="24"/>
              </w:rPr>
            </w:pPr>
            <w:r w:rsidRPr="00B4748C">
              <w:rPr>
                <w:szCs w:val="24"/>
              </w:rPr>
              <w:t>Совершенствовать ранее изученные гимнастические упражнения ;</w:t>
            </w:r>
          </w:p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Демонстрировать выполнение упражнений с различными гимнастическими предметами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31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040D5F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Кувырок назад в группировке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szCs w:val="24"/>
              </w:rPr>
            </w:pPr>
            <w:r w:rsidRPr="00B4748C">
              <w:rPr>
                <w:szCs w:val="24"/>
              </w:rPr>
              <w:t>Совершенствовать ранее изученные гимнастические упражнения ;</w:t>
            </w:r>
          </w:p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lastRenderedPageBreak/>
              <w:t>Демонстрировать выполнение упражнений с различными гимнастическими предметами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lastRenderedPageBreak/>
              <w:t>32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Кувырок назад в группировке.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Мост с помощью и самостоятельно.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szCs w:val="24"/>
              </w:rPr>
            </w:pPr>
            <w:r w:rsidRPr="00B4748C">
              <w:rPr>
                <w:szCs w:val="24"/>
              </w:rPr>
              <w:t>Осваивать технику акробатических упражнений;</w:t>
            </w:r>
          </w:p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szCs w:val="24"/>
              </w:rPr>
            </w:pPr>
            <w:r w:rsidRPr="00B4748C">
              <w:rPr>
                <w:szCs w:val="24"/>
              </w:rPr>
              <w:t>Описывать технику акробатических упражнений;</w:t>
            </w:r>
          </w:p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33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Акробатические комбинации.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szCs w:val="24"/>
              </w:rPr>
            </w:pPr>
            <w:r w:rsidRPr="00B4748C">
              <w:rPr>
                <w:szCs w:val="24"/>
              </w:rPr>
              <w:t>Осваивать технику акробатических упражнений;</w:t>
            </w:r>
          </w:p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szCs w:val="24"/>
              </w:rPr>
            </w:pPr>
            <w:r w:rsidRPr="00B4748C">
              <w:rPr>
                <w:szCs w:val="24"/>
              </w:rPr>
              <w:t>Описывать технику акробатических упражнений;</w:t>
            </w:r>
          </w:p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szCs w:val="24"/>
              </w:rPr>
            </w:pPr>
            <w:r w:rsidRPr="00B4748C">
              <w:rPr>
                <w:szCs w:val="24"/>
              </w:rPr>
              <w:t>Осваивать универсальные умения контролировать величину нагрузки по частоте сердечных сокращений при выполнении упражнений на развитие физических качеств;</w:t>
            </w:r>
          </w:p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Проявлять качества силы, координации и выносливости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34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Акробатические комбинации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szCs w:val="24"/>
              </w:rPr>
            </w:pPr>
            <w:r w:rsidRPr="00B4748C">
              <w:rPr>
                <w:szCs w:val="24"/>
              </w:rPr>
              <w:t xml:space="preserve">Уметь выполнять комбинацию из элементов акробатики; </w:t>
            </w:r>
          </w:p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Демонстрировать отдельные акробатические элементы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35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Упражнения на равновесие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szCs w:val="24"/>
              </w:rPr>
            </w:pPr>
            <w:r w:rsidRPr="00B4748C">
              <w:rPr>
                <w:szCs w:val="24"/>
              </w:rPr>
              <w:t>Уметь составлять комплекс утренней гимнастики.</w:t>
            </w:r>
          </w:p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Разучивать и выполнять комплекс утренней гимнастики</w:t>
            </w:r>
          </w:p>
        </w:tc>
      </w:tr>
      <w:tr w:rsidR="001F6665" w:rsidRPr="00B4748C" w:rsidTr="00BF7774">
        <w:trPr>
          <w:trHeight w:val="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36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Упражнения на равновесие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rPr>
                <w:szCs w:val="24"/>
              </w:rPr>
            </w:pPr>
            <w:r w:rsidRPr="00B4748C">
              <w:rPr>
                <w:szCs w:val="24"/>
              </w:rPr>
              <w:t>Характеризовать равновесие как физическое качество человека;</w:t>
            </w:r>
          </w:p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rPr>
                <w:szCs w:val="24"/>
              </w:rPr>
            </w:pPr>
            <w:r w:rsidRPr="00B4748C">
              <w:rPr>
                <w:szCs w:val="24"/>
              </w:rPr>
              <w:t>Определять зависимость равновесия  от способности удерживать тело в заданной позе стоя  на месте и передвижении;</w:t>
            </w:r>
          </w:p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rPr>
                <w:szCs w:val="24"/>
              </w:rPr>
            </w:pPr>
            <w:r w:rsidRPr="00B4748C">
              <w:rPr>
                <w:szCs w:val="24"/>
              </w:rPr>
              <w:t>Выделять упражнения для развития равновесия из числа общеразвивающих упражнений.</w:t>
            </w:r>
          </w:p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rPr>
                <w:szCs w:val="24"/>
              </w:rPr>
            </w:pPr>
            <w:r w:rsidRPr="00B4748C">
              <w:rPr>
                <w:szCs w:val="24"/>
              </w:rPr>
              <w:t>Уметь преодолевать полосу препятствий.</w:t>
            </w:r>
          </w:p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szCs w:val="24"/>
              </w:rPr>
            </w:pPr>
            <w:r w:rsidRPr="00B4748C">
              <w:rPr>
                <w:szCs w:val="24"/>
              </w:rPr>
              <w:t>Выполнять контрольные упражнения для проверки равновесия</w:t>
            </w:r>
          </w:p>
        </w:tc>
      </w:tr>
      <w:tr w:rsidR="001F6665" w:rsidRPr="00B4748C" w:rsidTr="00BF7774">
        <w:trPr>
          <w:trHeight w:val="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37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  <w:p w:rsidR="001F6665" w:rsidRPr="00B4748C" w:rsidRDefault="001F6665" w:rsidP="00040D5F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Смешанные висы.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rPr>
                <w:szCs w:val="24"/>
              </w:rPr>
            </w:pPr>
            <w:r w:rsidRPr="00B4748C">
              <w:rPr>
                <w:szCs w:val="24"/>
              </w:rPr>
              <w:t>Соблюдать правила техники безопасности при выполнении гимнастических упражнений на низкой перекладине</w:t>
            </w:r>
          </w:p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rFonts w:eastAsia="Times New Roman"/>
                <w:sz w:val="24"/>
                <w:szCs w:val="24"/>
              </w:rPr>
              <w:t>Демонстрировать технику разученных висов на низкой гимнастической перекладине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38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Упражнения в  упорах.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rPr>
                <w:szCs w:val="24"/>
              </w:rPr>
            </w:pPr>
            <w:r w:rsidRPr="00B4748C">
              <w:rPr>
                <w:szCs w:val="24"/>
              </w:rPr>
              <w:t>Соблюдать правила техники безопасности при выполнении гимнастических упражнений на низкой перекладине</w:t>
            </w:r>
          </w:p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rFonts w:eastAsia="Times New Roman"/>
                <w:sz w:val="24"/>
                <w:szCs w:val="24"/>
              </w:rPr>
              <w:t>Демонстрировать технику разученных висов на низкой гимнастической перекладине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39</w:t>
            </w:r>
          </w:p>
          <w:p w:rsidR="001F6665" w:rsidRPr="00B4748C" w:rsidRDefault="001F6665" w:rsidP="00752A4D">
            <w:pPr>
              <w:spacing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Комплекс аэробики.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Уметь демонстрировать комплекс аэробики, комплекс дыхательной гимнастики.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40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Опорный прыжок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szCs w:val="24"/>
              </w:rPr>
            </w:pPr>
            <w:r w:rsidRPr="00B4748C">
              <w:rPr>
                <w:szCs w:val="24"/>
              </w:rPr>
              <w:t>Соблюдать правила техники безопасности при выполнении опорного прыжка</w:t>
            </w:r>
          </w:p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Демонстрировать технику разученных висов на низкой гимнастической перекладине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41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Опорный прыжок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szCs w:val="24"/>
              </w:rPr>
            </w:pPr>
            <w:r w:rsidRPr="00B4748C">
              <w:rPr>
                <w:szCs w:val="24"/>
              </w:rPr>
              <w:t>Описывать технику выполнения опорного прыжка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42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Опорный прыжок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szCs w:val="24"/>
              </w:rPr>
            </w:pPr>
            <w:r w:rsidRPr="00B4748C">
              <w:rPr>
                <w:szCs w:val="24"/>
              </w:rPr>
              <w:t>Демонстрировать технику выполнения опорного прыжка</w:t>
            </w:r>
          </w:p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43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Прыжки со скакалкой. Лазание и перелезание.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szCs w:val="24"/>
              </w:rPr>
            </w:pPr>
            <w:r w:rsidRPr="00B4748C">
              <w:rPr>
                <w:szCs w:val="24"/>
              </w:rPr>
              <w:t>Демонстрировать технику выполнения разученных способов лазанья и перелезания;</w:t>
            </w:r>
          </w:p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szCs w:val="24"/>
              </w:rPr>
            </w:pPr>
            <w:r w:rsidRPr="00B4748C">
              <w:rPr>
                <w:szCs w:val="24"/>
              </w:rPr>
              <w:t xml:space="preserve">Уверенно преодолевать полосы препятствий  в стандартных игровых и соревновательных условиях; </w:t>
            </w:r>
          </w:p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lastRenderedPageBreak/>
              <w:t>Общаться и взаимодействовать  в процессе подвижных игр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lastRenderedPageBreak/>
              <w:t>44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Лазание и перелезание.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szCs w:val="24"/>
              </w:rPr>
            </w:pPr>
            <w:r w:rsidRPr="00B4748C">
              <w:rPr>
                <w:szCs w:val="24"/>
              </w:rPr>
              <w:t>Демонстрировать технику выполнения разученных способов лазанья и перелезания;</w:t>
            </w:r>
          </w:p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szCs w:val="24"/>
              </w:rPr>
            </w:pPr>
            <w:r w:rsidRPr="00B4748C">
              <w:rPr>
                <w:szCs w:val="24"/>
              </w:rPr>
              <w:t xml:space="preserve">Уверенно преодолевать полосы препятствий  в стандартных игровых и соревновательных условиях; </w:t>
            </w:r>
          </w:p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Общаться и взаимодействовать  в процессе подвижных игр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45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Эстафеты с элементами акробатики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a"/>
              <w:numPr>
                <w:ilvl w:val="0"/>
                <w:numId w:val="0"/>
              </w:numPr>
              <w:tabs>
                <w:tab w:val="left" w:pos="708"/>
              </w:tabs>
              <w:rPr>
                <w:szCs w:val="24"/>
              </w:rPr>
            </w:pPr>
            <w:r w:rsidRPr="00B4748C">
              <w:rPr>
                <w:szCs w:val="24"/>
              </w:rPr>
              <w:t xml:space="preserve">Уверенно преодолевать полосы препятствий  в стандартных игровых и соревновательных условиях; 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46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Инструктаж ПТБ на уроках подвижными и спортивными играм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 xml:space="preserve">Соблюдать </w:t>
            </w:r>
            <w:r w:rsidRPr="00B4748C">
              <w:rPr>
                <w:bdr w:val="none" w:sz="0" w:space="0" w:color="auto" w:frame="1"/>
              </w:rPr>
              <w:t>дисциплину и</w:t>
            </w:r>
            <w:r w:rsidR="00D3354C">
              <w:rPr>
                <w:bdr w:val="none" w:sz="0" w:space="0" w:color="auto" w:frame="1"/>
              </w:rPr>
              <w:t xml:space="preserve"> </w:t>
            </w:r>
            <w:r w:rsidRPr="00B4748C">
              <w:rPr>
                <w:bdr w:val="none" w:sz="0" w:space="0" w:color="auto" w:frame="1"/>
              </w:rPr>
              <w:t>правила техники безопасности в условиях учебной и игровой деятельности.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47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Подвижная игра: «Передал мяч садись», «Метко в цель».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 xml:space="preserve">Осваивать </w:t>
            </w:r>
            <w:r w:rsidRPr="00B4748C">
              <w:rPr>
                <w:bdr w:val="none" w:sz="0" w:space="0" w:color="auto" w:frame="1"/>
              </w:rPr>
              <w:t>универсальные умения управлять эмоциями во время учебной и игровой деятельности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48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1F6665" w:rsidP="00BF777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63" w:type="dxa"/>
          </w:tcPr>
          <w:p w:rsidR="001F6665" w:rsidRPr="00B4748C" w:rsidRDefault="001F6665" w:rsidP="001075FA">
            <w:pPr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Подвижная игра: «Удочка», «Охотники и утки»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 xml:space="preserve">Осваивать </w:t>
            </w:r>
            <w:r w:rsidRPr="00B4748C">
              <w:rPr>
                <w:bdr w:val="none" w:sz="0" w:space="0" w:color="auto" w:frame="1"/>
              </w:rPr>
              <w:t>универсальные умения управлять эмоциями во время учебной и игровой деятельности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49-50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Правила безопасного поведения и техники безопасности. Попеременный двухшажный ход.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>Применять </w:t>
            </w:r>
            <w:r w:rsidRPr="00B4748C">
              <w:rPr>
                <w:bdr w:val="none" w:sz="0" w:space="0" w:color="auto" w:frame="1"/>
              </w:rPr>
              <w:t>правила подбора одежды для занятий лыжной подготовкой.</w:t>
            </w:r>
          </w:p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 xml:space="preserve"> Знать требования инструкций.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51-52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Попеременный двухшажный ход.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>Осваивать </w:t>
            </w:r>
            <w:r w:rsidRPr="00B4748C">
              <w:rPr>
                <w:bdr w:val="none" w:sz="0" w:space="0" w:color="auto" w:frame="1"/>
              </w:rPr>
              <w:t>технику поворотов  и подъемов.</w:t>
            </w:r>
          </w:p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53-54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63" w:type="dxa"/>
          </w:tcPr>
          <w:p w:rsidR="001F6665" w:rsidRPr="00B4748C" w:rsidRDefault="001F6665" w:rsidP="00040D5F">
            <w:pPr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 xml:space="preserve">Спуск со склона в средней стойке. </w:t>
            </w:r>
          </w:p>
          <w:p w:rsidR="001F6665" w:rsidRPr="00B4748C" w:rsidRDefault="001F6665" w:rsidP="00040D5F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Попеременный двухшажный ход.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 xml:space="preserve">Моделировать </w:t>
            </w:r>
            <w:r w:rsidRPr="00B4748C">
              <w:rPr>
                <w:bdr w:val="none" w:sz="0" w:space="0" w:color="auto" w:frame="1"/>
              </w:rPr>
              <w:t>технику базовых способов передвижения на лыжах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55-56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О</w:t>
            </w:r>
            <w:r w:rsidR="00D3354C">
              <w:rPr>
                <w:sz w:val="24"/>
                <w:szCs w:val="24"/>
              </w:rPr>
              <w:t>д</w:t>
            </w:r>
            <w:r w:rsidRPr="00B4748C">
              <w:rPr>
                <w:sz w:val="24"/>
                <w:szCs w:val="24"/>
              </w:rPr>
              <w:t>новременный</w:t>
            </w:r>
            <w:r w:rsidR="000730FB">
              <w:rPr>
                <w:sz w:val="24"/>
                <w:szCs w:val="24"/>
              </w:rPr>
              <w:t xml:space="preserve"> </w:t>
            </w:r>
            <w:r w:rsidRPr="00B4748C">
              <w:rPr>
                <w:sz w:val="24"/>
                <w:szCs w:val="24"/>
              </w:rPr>
              <w:t>двухшажный ход.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 xml:space="preserve">Выявлять </w:t>
            </w:r>
            <w:r w:rsidRPr="00B4748C">
              <w:rPr>
                <w:bdr w:val="none" w:sz="0" w:space="0" w:color="auto" w:frame="1"/>
              </w:rPr>
              <w:t>характерные ошибки в технике выполнения лыжных ходов.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57-58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63" w:type="dxa"/>
          </w:tcPr>
          <w:p w:rsidR="001F6665" w:rsidRPr="00B4748C" w:rsidRDefault="001F6665" w:rsidP="00FA35BE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О</w:t>
            </w:r>
            <w:r w:rsidR="00D3354C">
              <w:rPr>
                <w:sz w:val="24"/>
                <w:szCs w:val="24"/>
              </w:rPr>
              <w:t>д</w:t>
            </w:r>
            <w:r w:rsidRPr="00B4748C">
              <w:rPr>
                <w:sz w:val="24"/>
                <w:szCs w:val="24"/>
              </w:rPr>
              <w:t>новременный</w:t>
            </w:r>
            <w:r w:rsidR="000730FB">
              <w:rPr>
                <w:sz w:val="24"/>
                <w:szCs w:val="24"/>
              </w:rPr>
              <w:t xml:space="preserve"> </w:t>
            </w:r>
            <w:r w:rsidRPr="00B4748C">
              <w:rPr>
                <w:sz w:val="24"/>
                <w:szCs w:val="24"/>
              </w:rPr>
              <w:t>двухшажный ход. Преодоление ворот при спуске.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 xml:space="preserve">Моделировать </w:t>
            </w:r>
            <w:r w:rsidRPr="00B4748C">
              <w:rPr>
                <w:bdr w:val="none" w:sz="0" w:space="0" w:color="auto" w:frame="1"/>
              </w:rPr>
              <w:t>технику базовых способов передвижения на лыжах.</w:t>
            </w:r>
          </w:p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59-60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  <w:p w:rsidR="001F6665" w:rsidRPr="00B4748C" w:rsidRDefault="001F6665" w:rsidP="00FA35BE">
            <w:pPr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 xml:space="preserve">Поворот переступанием в движении. 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 xml:space="preserve">Осваивать </w:t>
            </w:r>
            <w:r w:rsidRPr="00B4748C">
              <w:rPr>
                <w:bdr w:val="none" w:sz="0" w:space="0" w:color="auto" w:frame="1"/>
              </w:rPr>
              <w:t>универсальные умения контролировать скорость передвижения на лыжах по частоте сердечных сокращений.</w:t>
            </w:r>
          </w:p>
          <w:p w:rsidR="001F6665" w:rsidRPr="00B4748C" w:rsidRDefault="001F6665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 xml:space="preserve">Выявлять </w:t>
            </w:r>
            <w:r w:rsidRPr="00B4748C">
              <w:rPr>
                <w:bdr w:val="none" w:sz="0" w:space="0" w:color="auto" w:frame="1"/>
              </w:rPr>
              <w:t>характерные ошибки в технике выполнения лыжных ходов.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61-62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FA35B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63" w:type="dxa"/>
          </w:tcPr>
          <w:p w:rsidR="001F6665" w:rsidRPr="00B4748C" w:rsidRDefault="001F6665" w:rsidP="00FA35BE">
            <w:pPr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 xml:space="preserve">Поворот переступанием в движении. </w:t>
            </w:r>
          </w:p>
          <w:p w:rsidR="001F6665" w:rsidRPr="00B4748C" w:rsidRDefault="001F6665" w:rsidP="00FA35BE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Подъём полуёлочкой на склон.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rFonts w:eastAsia="Times New Roman"/>
                <w:bCs/>
                <w:iCs/>
                <w:sz w:val="24"/>
                <w:szCs w:val="24"/>
              </w:rPr>
              <w:t>Объяснять </w:t>
            </w:r>
            <w:r w:rsidRPr="00B4748C">
              <w:rPr>
                <w:rFonts w:eastAsia="Times New Roman"/>
                <w:sz w:val="24"/>
                <w:szCs w:val="24"/>
                <w:bdr w:val="none" w:sz="0" w:space="0" w:color="auto" w:frame="1"/>
              </w:rPr>
              <w:t>технику выполнения поворотов, спусков и подъемов.</w:t>
            </w:r>
          </w:p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Уметь демонстрировать физические кондиции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63-64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Торможение упором. Торможение плугом.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rFonts w:eastAsia="Times New Roman"/>
                <w:bCs/>
                <w:iCs/>
                <w:sz w:val="24"/>
                <w:szCs w:val="24"/>
              </w:rPr>
              <w:t xml:space="preserve">Проявлять </w:t>
            </w:r>
            <w:r w:rsidRPr="00B4748C">
              <w:rPr>
                <w:rFonts w:eastAsia="Times New Roman"/>
                <w:sz w:val="24"/>
                <w:szCs w:val="24"/>
                <w:bdr w:val="none" w:sz="0" w:space="0" w:color="auto" w:frame="1"/>
              </w:rPr>
              <w:t>координацию при выполнении поворотов, спусков и подъемов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65-66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Передвижение на лыжах до 2км.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 xml:space="preserve">Проявлять </w:t>
            </w:r>
            <w:r w:rsidRPr="00B4748C">
              <w:rPr>
                <w:bdr w:val="none" w:sz="0" w:space="0" w:color="auto" w:frame="1"/>
              </w:rPr>
              <w:t>выносливость при прохождении тренировочных дистанций разученными способами передвижения.</w:t>
            </w:r>
          </w:p>
        </w:tc>
      </w:tr>
      <w:tr w:rsidR="001F6665" w:rsidRPr="00B4748C" w:rsidTr="00BF7774">
        <w:trPr>
          <w:trHeight w:val="194"/>
        </w:trPr>
        <w:tc>
          <w:tcPr>
            <w:tcW w:w="644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67-68-69</w:t>
            </w:r>
          </w:p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1F6665" w:rsidRPr="00B4748C" w:rsidRDefault="00BF7774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3463" w:type="dxa"/>
          </w:tcPr>
          <w:p w:rsidR="001F6665" w:rsidRPr="00B4748C" w:rsidRDefault="001F6665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Лыжные гонки на 1км.</w:t>
            </w:r>
          </w:p>
        </w:tc>
        <w:tc>
          <w:tcPr>
            <w:tcW w:w="6318" w:type="dxa"/>
          </w:tcPr>
          <w:p w:rsidR="001F6665" w:rsidRPr="00B4748C" w:rsidRDefault="001F6665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>Выявлять</w:t>
            </w:r>
            <w:r w:rsidR="00D3354C">
              <w:rPr>
                <w:bCs/>
                <w:iCs/>
              </w:rPr>
              <w:t xml:space="preserve"> </w:t>
            </w:r>
            <w:r w:rsidRPr="00B4748C">
              <w:rPr>
                <w:bdr w:val="none" w:sz="0" w:space="0" w:color="auto" w:frame="1"/>
              </w:rPr>
              <w:t>характерные ошибки в технике выполнения лыжных ходов.</w:t>
            </w:r>
            <w:r w:rsidRPr="00B4748C">
              <w:rPr>
                <w:bCs/>
                <w:iCs/>
              </w:rPr>
              <w:t xml:space="preserve"> Проявлять </w:t>
            </w:r>
            <w:r w:rsidRPr="00B4748C">
              <w:rPr>
                <w:bdr w:val="none" w:sz="0" w:space="0" w:color="auto" w:frame="1"/>
              </w:rPr>
              <w:t xml:space="preserve">выносливость при прохождении тренировочных дистанций разученными способами </w:t>
            </w:r>
            <w:r w:rsidRPr="00B4748C">
              <w:rPr>
                <w:bdr w:val="none" w:sz="0" w:space="0" w:color="auto" w:frame="1"/>
              </w:rPr>
              <w:lastRenderedPageBreak/>
              <w:t>передвижения.</w:t>
            </w:r>
          </w:p>
        </w:tc>
      </w:tr>
      <w:tr w:rsidR="00A70580" w:rsidRPr="00B4748C" w:rsidTr="00A70580">
        <w:trPr>
          <w:trHeight w:val="646"/>
        </w:trPr>
        <w:tc>
          <w:tcPr>
            <w:tcW w:w="644" w:type="dxa"/>
          </w:tcPr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lastRenderedPageBreak/>
              <w:t>70</w:t>
            </w:r>
          </w:p>
          <w:p w:rsidR="00A70580" w:rsidRPr="00B4748C" w:rsidRDefault="00A70580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1gif"/>
              <w:spacing w:after="0" w:afterAutospacing="0"/>
              <w:contextualSpacing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 w:rsidP="00AD67D9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Ловля, передача мяча</w:t>
            </w:r>
          </w:p>
        </w:tc>
        <w:tc>
          <w:tcPr>
            <w:tcW w:w="6318" w:type="dxa"/>
          </w:tcPr>
          <w:p w:rsidR="00A70580" w:rsidRPr="00B4748C" w:rsidRDefault="00A70580" w:rsidP="001075FA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 xml:space="preserve">Осваивать </w:t>
            </w:r>
            <w:r w:rsidRPr="00B4748C">
              <w:rPr>
                <w:bdr w:val="none" w:sz="0" w:space="0" w:color="auto" w:frame="1"/>
              </w:rPr>
              <w:t>универсальные умения в самостоятельной организации и проведении подвижных игр.</w:t>
            </w:r>
          </w:p>
        </w:tc>
      </w:tr>
      <w:tr w:rsidR="00A70580" w:rsidRPr="00B4748C" w:rsidTr="00A70580">
        <w:trPr>
          <w:trHeight w:val="646"/>
        </w:trPr>
        <w:tc>
          <w:tcPr>
            <w:tcW w:w="644" w:type="dxa"/>
          </w:tcPr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71</w:t>
            </w:r>
          </w:p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1gif"/>
              <w:spacing w:after="0" w:afterAutospacing="0"/>
              <w:contextualSpacing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 w:rsidP="00AD67D9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Ловля, передача мяча</w:t>
            </w:r>
          </w:p>
        </w:tc>
        <w:tc>
          <w:tcPr>
            <w:tcW w:w="6318" w:type="dxa"/>
          </w:tcPr>
          <w:p w:rsidR="00A70580" w:rsidRPr="00B4748C" w:rsidRDefault="00A70580" w:rsidP="001075FA">
            <w:pPr>
              <w:pStyle w:val="msonormalbullet1gif"/>
              <w:spacing w:after="0" w:afterAutospacing="0"/>
              <w:contextualSpacing/>
              <w:jc w:val="both"/>
              <w:rPr>
                <w:bCs/>
                <w:iCs/>
              </w:rPr>
            </w:pPr>
            <w:r w:rsidRPr="00B4748C">
              <w:rPr>
                <w:bCs/>
                <w:iCs/>
              </w:rPr>
              <w:t xml:space="preserve">Осваивать </w:t>
            </w:r>
            <w:r w:rsidRPr="00B4748C">
              <w:rPr>
                <w:bdr w:val="none" w:sz="0" w:space="0" w:color="auto" w:frame="1"/>
              </w:rPr>
              <w:t>универсальные умения в самостоятельной организации и проведении подвижных игр.</w:t>
            </w:r>
          </w:p>
        </w:tc>
      </w:tr>
      <w:tr w:rsidR="00A70580" w:rsidRPr="00B4748C" w:rsidTr="00A70580">
        <w:trPr>
          <w:trHeight w:val="646"/>
        </w:trPr>
        <w:tc>
          <w:tcPr>
            <w:tcW w:w="644" w:type="dxa"/>
          </w:tcPr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72</w:t>
            </w:r>
          </w:p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1gif"/>
              <w:spacing w:after="0" w:afterAutospacing="0"/>
              <w:contextualSpacing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 w:rsidP="00AD67D9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Ведение мяча</w:t>
            </w:r>
          </w:p>
        </w:tc>
        <w:tc>
          <w:tcPr>
            <w:tcW w:w="6318" w:type="dxa"/>
          </w:tcPr>
          <w:p w:rsidR="00A70580" w:rsidRPr="00B4748C" w:rsidRDefault="00A70580" w:rsidP="00AD67D9">
            <w:pPr>
              <w:pStyle w:val="msonormalbullet1gif"/>
              <w:spacing w:after="0" w:afterAutospacing="0"/>
              <w:contextualSpacing/>
              <w:jc w:val="both"/>
              <w:rPr>
                <w:bCs/>
                <w:iCs/>
              </w:rPr>
            </w:pPr>
            <w:r w:rsidRPr="00B4748C">
              <w:rPr>
                <w:bCs/>
                <w:iCs/>
              </w:rPr>
              <w:t>Излагать </w:t>
            </w:r>
            <w:r w:rsidRPr="00B4748C">
              <w:rPr>
                <w:bdr w:val="none" w:sz="0" w:space="0" w:color="auto" w:frame="1"/>
              </w:rPr>
              <w:t>правила и условия проведения подвижных игр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73</w:t>
            </w:r>
          </w:p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1gif"/>
              <w:spacing w:after="0" w:afterAutospacing="0"/>
              <w:contextualSpacing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 w:rsidP="00AD67D9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Ведение мяча с изменением направления и скорости движения</w:t>
            </w:r>
          </w:p>
        </w:tc>
        <w:tc>
          <w:tcPr>
            <w:tcW w:w="6318" w:type="dxa"/>
          </w:tcPr>
          <w:p w:rsidR="00A70580" w:rsidRPr="00B4748C" w:rsidRDefault="00A70580" w:rsidP="00AD67D9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>Излагать </w:t>
            </w:r>
            <w:r w:rsidRPr="00B4748C">
              <w:rPr>
                <w:bdr w:val="none" w:sz="0" w:space="0" w:color="auto" w:frame="1"/>
              </w:rPr>
              <w:t>правила и условия проведения подвижных игр</w:t>
            </w:r>
          </w:p>
        </w:tc>
      </w:tr>
      <w:tr w:rsidR="00A70580" w:rsidRPr="00B4748C" w:rsidTr="00A70580">
        <w:trPr>
          <w:trHeight w:val="378"/>
        </w:trPr>
        <w:tc>
          <w:tcPr>
            <w:tcW w:w="644" w:type="dxa"/>
          </w:tcPr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74</w:t>
            </w:r>
          </w:p>
          <w:p w:rsidR="00A70580" w:rsidRPr="00B4748C" w:rsidRDefault="00A70580" w:rsidP="007A6E39">
            <w:pPr>
              <w:spacing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 w:rsidP="00AD67D9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  <w:p w:rsidR="00A70580" w:rsidRPr="00B4748C" w:rsidRDefault="00A70580" w:rsidP="00AD67D9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Броски мяча</w:t>
            </w:r>
          </w:p>
        </w:tc>
        <w:tc>
          <w:tcPr>
            <w:tcW w:w="6318" w:type="dxa"/>
          </w:tcPr>
          <w:p w:rsidR="00A70580" w:rsidRPr="00B4748C" w:rsidRDefault="00A70580" w:rsidP="00AD67D9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Уметь владеть мячом  в игре баскетбол.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75</w:t>
            </w:r>
          </w:p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 w:rsidP="00AD67D9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Броски мяча</w:t>
            </w:r>
          </w:p>
        </w:tc>
        <w:tc>
          <w:tcPr>
            <w:tcW w:w="6318" w:type="dxa"/>
          </w:tcPr>
          <w:p w:rsidR="00A70580" w:rsidRPr="00B4748C" w:rsidRDefault="00A70580" w:rsidP="00AD67D9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Уметь владеть мячом  в игре баскетбол.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76</w:t>
            </w:r>
          </w:p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 w:rsidP="00AD67D9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Броски мяча</w:t>
            </w:r>
          </w:p>
        </w:tc>
        <w:tc>
          <w:tcPr>
            <w:tcW w:w="6318" w:type="dxa"/>
          </w:tcPr>
          <w:p w:rsidR="00A70580" w:rsidRPr="00B4748C" w:rsidRDefault="00A70580" w:rsidP="00AD67D9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Уметь владеть мячом  в игре баскетбол.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77</w:t>
            </w:r>
          </w:p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1gif"/>
              <w:spacing w:after="0" w:afterAutospacing="0"/>
              <w:contextualSpacing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 w:rsidP="00AD67D9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rFonts w:eastAsia="Times New Roman"/>
                <w:sz w:val="24"/>
                <w:szCs w:val="24"/>
              </w:rPr>
              <w:t>перемещение,</w:t>
            </w:r>
            <w:r w:rsidRPr="00B4748C">
              <w:rPr>
                <w:sz w:val="24"/>
                <w:szCs w:val="24"/>
              </w:rPr>
              <w:t xml:space="preserve"> </w:t>
            </w:r>
            <w:r w:rsidRPr="00B4748C">
              <w:rPr>
                <w:rFonts w:eastAsia="Times New Roman"/>
                <w:sz w:val="24"/>
                <w:szCs w:val="24"/>
              </w:rPr>
              <w:t>броски,</w:t>
            </w:r>
            <w:r w:rsidRPr="00B4748C">
              <w:rPr>
                <w:sz w:val="24"/>
                <w:szCs w:val="24"/>
              </w:rPr>
              <w:t xml:space="preserve"> </w:t>
            </w:r>
            <w:r w:rsidRPr="00B4748C">
              <w:rPr>
                <w:rFonts w:eastAsia="Times New Roman"/>
                <w:sz w:val="24"/>
                <w:szCs w:val="24"/>
              </w:rPr>
              <w:t>передачи.</w:t>
            </w:r>
          </w:p>
        </w:tc>
        <w:tc>
          <w:tcPr>
            <w:tcW w:w="6318" w:type="dxa"/>
          </w:tcPr>
          <w:p w:rsidR="00A70580" w:rsidRPr="00B4748C" w:rsidRDefault="00A70580" w:rsidP="00AD67D9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 xml:space="preserve">Взаимодействовать </w:t>
            </w:r>
            <w:r w:rsidRPr="00B4748C">
              <w:rPr>
                <w:bdr w:val="none" w:sz="0" w:space="0" w:color="auto" w:frame="1"/>
              </w:rPr>
              <w:t>в парах и группах при выполнении технических действий в подвижных играх.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78</w:t>
            </w:r>
          </w:p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1gif"/>
              <w:spacing w:after="0" w:afterAutospacing="0"/>
              <w:contextualSpacing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 w:rsidP="00AD67D9">
            <w:pPr>
              <w:spacing w:after="0"/>
              <w:contextualSpacing/>
              <w:jc w:val="center"/>
              <w:rPr>
                <w:rFonts w:eastAsia="Times New Roman"/>
                <w:sz w:val="24"/>
                <w:szCs w:val="24"/>
              </w:rPr>
            </w:pPr>
            <w:r w:rsidRPr="00B4748C">
              <w:rPr>
                <w:rFonts w:eastAsia="Times New Roman"/>
                <w:sz w:val="24"/>
                <w:szCs w:val="24"/>
              </w:rPr>
              <w:t xml:space="preserve">Эстафеты с элементами </w:t>
            </w:r>
            <w:r w:rsidRPr="00B4748C">
              <w:rPr>
                <w:sz w:val="24"/>
                <w:szCs w:val="24"/>
              </w:rPr>
              <w:t>баскет</w:t>
            </w:r>
            <w:r w:rsidRPr="00B4748C">
              <w:rPr>
                <w:rFonts w:eastAsia="Times New Roman"/>
                <w:sz w:val="24"/>
                <w:szCs w:val="24"/>
              </w:rPr>
              <w:t>бола,</w:t>
            </w:r>
          </w:p>
        </w:tc>
        <w:tc>
          <w:tcPr>
            <w:tcW w:w="6318" w:type="dxa"/>
          </w:tcPr>
          <w:p w:rsidR="00A70580" w:rsidRPr="00B4748C" w:rsidRDefault="00A70580" w:rsidP="00AD67D9">
            <w:pPr>
              <w:pStyle w:val="msonormalbullet1gif"/>
              <w:spacing w:after="0" w:afterAutospacing="0"/>
              <w:contextualSpacing/>
              <w:jc w:val="both"/>
              <w:rPr>
                <w:bCs/>
                <w:iCs/>
              </w:rPr>
            </w:pPr>
            <w:r w:rsidRPr="00B4748C">
              <w:rPr>
                <w:bCs/>
                <w:iCs/>
              </w:rPr>
              <w:t xml:space="preserve">Взаимодействовать </w:t>
            </w:r>
            <w:r w:rsidRPr="00B4748C">
              <w:rPr>
                <w:bdr w:val="none" w:sz="0" w:space="0" w:color="auto" w:frame="1"/>
              </w:rPr>
              <w:t>в парах и группах при выполнении технических действий в подвижных играх.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79</w:t>
            </w:r>
          </w:p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1gif"/>
              <w:spacing w:after="0" w:afterAutospacing="0"/>
              <w:contextualSpacing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 w:rsidP="00AD67D9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rFonts w:eastAsia="Times New Roman"/>
                <w:sz w:val="24"/>
                <w:szCs w:val="24"/>
              </w:rPr>
              <w:t>Перемещения,</w:t>
            </w:r>
            <w:r w:rsidRPr="00B4748C">
              <w:rPr>
                <w:sz w:val="24"/>
                <w:szCs w:val="24"/>
              </w:rPr>
              <w:t xml:space="preserve"> </w:t>
            </w:r>
            <w:r w:rsidRPr="00B4748C">
              <w:rPr>
                <w:rFonts w:eastAsia="Times New Roman"/>
                <w:sz w:val="24"/>
                <w:szCs w:val="24"/>
              </w:rPr>
              <w:t>броски,</w:t>
            </w:r>
            <w:r w:rsidRPr="00B4748C">
              <w:rPr>
                <w:sz w:val="24"/>
                <w:szCs w:val="24"/>
              </w:rPr>
              <w:t xml:space="preserve"> </w:t>
            </w:r>
            <w:r w:rsidRPr="00B4748C">
              <w:rPr>
                <w:rFonts w:eastAsia="Times New Roman"/>
                <w:sz w:val="24"/>
                <w:szCs w:val="24"/>
              </w:rPr>
              <w:t>передачи.</w:t>
            </w:r>
          </w:p>
        </w:tc>
        <w:tc>
          <w:tcPr>
            <w:tcW w:w="6318" w:type="dxa"/>
          </w:tcPr>
          <w:p w:rsidR="00A70580" w:rsidRPr="00B4748C" w:rsidRDefault="00A70580" w:rsidP="00AD67D9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 xml:space="preserve">Соблюдать </w:t>
            </w:r>
            <w:r w:rsidRPr="00B4748C">
              <w:rPr>
                <w:bdr w:val="none" w:sz="0" w:space="0" w:color="auto" w:frame="1"/>
              </w:rPr>
              <w:t>дисциплину и</w:t>
            </w:r>
            <w:r>
              <w:rPr>
                <w:bdr w:val="none" w:sz="0" w:space="0" w:color="auto" w:frame="1"/>
              </w:rPr>
              <w:t xml:space="preserve"> </w:t>
            </w:r>
            <w:r w:rsidRPr="00B4748C">
              <w:rPr>
                <w:bdr w:val="none" w:sz="0" w:space="0" w:color="auto" w:frame="1"/>
              </w:rPr>
              <w:t>правила техники безопасности во время подвижных игр.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80</w:t>
            </w:r>
          </w:p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1gif"/>
              <w:spacing w:after="0" w:afterAutospacing="0"/>
              <w:contextualSpacing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 w:rsidP="00AD67D9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Учебная игра</w:t>
            </w:r>
          </w:p>
        </w:tc>
        <w:tc>
          <w:tcPr>
            <w:tcW w:w="6318" w:type="dxa"/>
          </w:tcPr>
          <w:p w:rsidR="00A70580" w:rsidRPr="00B4748C" w:rsidRDefault="00A70580" w:rsidP="00AD67D9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>Принимать</w:t>
            </w:r>
            <w:r>
              <w:rPr>
                <w:bCs/>
                <w:iCs/>
              </w:rPr>
              <w:t xml:space="preserve"> </w:t>
            </w:r>
            <w:r w:rsidRPr="00B4748C">
              <w:rPr>
                <w:bdr w:val="none" w:sz="0" w:space="0" w:color="auto" w:frame="1"/>
              </w:rPr>
              <w:t>адекватные решения в условиях игровой деятельности.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81</w:t>
            </w:r>
          </w:p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1gif"/>
              <w:spacing w:after="0" w:afterAutospacing="0"/>
              <w:contextualSpacing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 w:rsidP="00AD67D9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Учебная игра</w:t>
            </w:r>
          </w:p>
        </w:tc>
        <w:tc>
          <w:tcPr>
            <w:tcW w:w="6318" w:type="dxa"/>
          </w:tcPr>
          <w:p w:rsidR="00A70580" w:rsidRPr="00B4748C" w:rsidRDefault="00A70580" w:rsidP="00AD67D9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 xml:space="preserve">Осваивать </w:t>
            </w:r>
            <w:r w:rsidRPr="00B4748C">
              <w:rPr>
                <w:bdr w:val="none" w:sz="0" w:space="0" w:color="auto" w:frame="1"/>
              </w:rPr>
              <w:t>универсальные умения управлять эмоциями в процессе учебной и игровой деятельности.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82</w:t>
            </w:r>
          </w:p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spacing w:after="0"/>
              <w:contextualSpacing/>
              <w:jc w:val="center"/>
              <w:rPr>
                <w:rFonts w:eastAsia="Times New Roman"/>
                <w:bCs/>
                <w:iCs/>
                <w:sz w:val="24"/>
                <w:szCs w:val="24"/>
              </w:rPr>
            </w:pPr>
            <w:r>
              <w:rPr>
                <w:rFonts w:eastAsia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 w:rsidP="00AD67D9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Подвижная игра «Пионербол» одним мячом по упрощённым правилам</w:t>
            </w:r>
          </w:p>
        </w:tc>
        <w:tc>
          <w:tcPr>
            <w:tcW w:w="6318" w:type="dxa"/>
          </w:tcPr>
          <w:p w:rsidR="00A70580" w:rsidRPr="00B4748C" w:rsidRDefault="00A70580" w:rsidP="00AD67D9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B4748C">
              <w:rPr>
                <w:rFonts w:eastAsia="Times New Roman"/>
                <w:bCs/>
                <w:iCs/>
                <w:sz w:val="24"/>
                <w:szCs w:val="24"/>
              </w:rPr>
              <w:t>Проявлять </w:t>
            </w:r>
            <w:r w:rsidRPr="00B4748C">
              <w:rPr>
                <w:rFonts w:eastAsia="Times New Roman"/>
                <w:sz w:val="24"/>
                <w:szCs w:val="24"/>
                <w:bdr w:val="none" w:sz="0" w:space="0" w:color="auto" w:frame="1"/>
              </w:rPr>
              <w:t>быстроту и ловкость во время подвижных игр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83</w:t>
            </w:r>
          </w:p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1gif"/>
              <w:spacing w:after="0" w:afterAutospacing="0"/>
              <w:contextualSpacing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 w:rsidP="00AD67D9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Подвижная игра  «пионербол»;с двумя мячами</w:t>
            </w:r>
          </w:p>
        </w:tc>
        <w:tc>
          <w:tcPr>
            <w:tcW w:w="6318" w:type="dxa"/>
          </w:tcPr>
          <w:p w:rsidR="00A70580" w:rsidRPr="00B4748C" w:rsidRDefault="00A70580" w:rsidP="00AD67D9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 xml:space="preserve">Осваивать </w:t>
            </w:r>
            <w:r w:rsidRPr="00B4748C">
              <w:rPr>
                <w:bdr w:val="none" w:sz="0" w:space="0" w:color="auto" w:frame="1"/>
              </w:rPr>
              <w:t>технические действия из спортивных игр.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84</w:t>
            </w:r>
          </w:p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2gif"/>
              <w:spacing w:after="0" w:afterAutospacing="0"/>
              <w:contextualSpacing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 w:rsidP="00AD67D9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Верхняя передача мяча над собой</w:t>
            </w:r>
          </w:p>
        </w:tc>
        <w:tc>
          <w:tcPr>
            <w:tcW w:w="6318" w:type="dxa"/>
          </w:tcPr>
          <w:p w:rsidR="00A70580" w:rsidRPr="00B4748C" w:rsidRDefault="00A70580" w:rsidP="00AD67D9">
            <w:pPr>
              <w:pStyle w:val="msonormalbullet2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 xml:space="preserve">Развивать </w:t>
            </w:r>
            <w:r w:rsidRPr="00B4748C">
              <w:rPr>
                <w:bdr w:val="none" w:sz="0" w:space="0" w:color="auto" w:frame="1"/>
              </w:rPr>
              <w:t>физические качества.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85</w:t>
            </w:r>
          </w:p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1gif"/>
              <w:spacing w:after="0" w:afterAutospacing="0"/>
              <w:contextualSpacing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 w:rsidP="00AD67D9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Нижняя передача мяча над собой</w:t>
            </w:r>
          </w:p>
        </w:tc>
        <w:tc>
          <w:tcPr>
            <w:tcW w:w="6318" w:type="dxa"/>
          </w:tcPr>
          <w:p w:rsidR="00A70580" w:rsidRPr="00B4748C" w:rsidRDefault="00A70580" w:rsidP="00AD67D9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>Осваивать </w:t>
            </w:r>
            <w:r w:rsidRPr="00B4748C">
              <w:rPr>
                <w:bdr w:val="none" w:sz="0" w:space="0" w:color="auto" w:frame="1"/>
              </w:rPr>
              <w:t>умения выполнять универсальные физические упражнения.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86</w:t>
            </w:r>
          </w:p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1gif"/>
              <w:spacing w:after="0" w:afterAutospacing="0"/>
              <w:contextualSpacing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 w:rsidP="00AD67D9">
            <w:pPr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Верхняя передача мяча в парах</w:t>
            </w:r>
          </w:p>
        </w:tc>
        <w:tc>
          <w:tcPr>
            <w:tcW w:w="6318" w:type="dxa"/>
          </w:tcPr>
          <w:p w:rsidR="00A70580" w:rsidRPr="00B4748C" w:rsidRDefault="00A70580" w:rsidP="00AD67D9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 xml:space="preserve">Соблюдать </w:t>
            </w:r>
            <w:r w:rsidRPr="00B4748C">
              <w:rPr>
                <w:bdr w:val="none" w:sz="0" w:space="0" w:color="auto" w:frame="1"/>
              </w:rPr>
              <w:t>дисциплину и правила техники безопасности в условиях учебной и игровой деятельности.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87</w:t>
            </w:r>
          </w:p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1gif"/>
              <w:spacing w:after="0" w:afterAutospacing="0"/>
              <w:contextualSpacing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 w:rsidP="00AD67D9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Нижняя передача мяча в парах</w:t>
            </w:r>
          </w:p>
        </w:tc>
        <w:tc>
          <w:tcPr>
            <w:tcW w:w="6318" w:type="dxa"/>
          </w:tcPr>
          <w:p w:rsidR="00A70580" w:rsidRPr="00B4748C" w:rsidRDefault="00A70580" w:rsidP="00AD67D9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 xml:space="preserve">Моделировать </w:t>
            </w:r>
            <w:r w:rsidRPr="00B4748C">
              <w:rPr>
                <w:bdr w:val="none" w:sz="0" w:space="0" w:color="auto" w:frame="1"/>
              </w:rPr>
              <w:t>технические действия в игровой деятельности.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88</w:t>
            </w:r>
          </w:p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1gif"/>
              <w:spacing w:after="0" w:afterAutospacing="0"/>
              <w:contextualSpacing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 w:rsidP="00AD67D9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Верхняя и нижняя передачи мяча в парах</w:t>
            </w:r>
          </w:p>
        </w:tc>
        <w:tc>
          <w:tcPr>
            <w:tcW w:w="6318" w:type="dxa"/>
          </w:tcPr>
          <w:p w:rsidR="00A70580" w:rsidRPr="00B4748C" w:rsidRDefault="00A70580" w:rsidP="00AD67D9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 xml:space="preserve">Взаимодействовать </w:t>
            </w:r>
            <w:r w:rsidRPr="00B4748C">
              <w:rPr>
                <w:bdr w:val="none" w:sz="0" w:space="0" w:color="auto" w:frame="1"/>
              </w:rPr>
              <w:t>в парах и группах при выполнении технических действий из спортивных игр.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 w:rsidP="001075FA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89</w:t>
            </w:r>
          </w:p>
          <w:p w:rsidR="00A70580" w:rsidRPr="00B4748C" w:rsidRDefault="00A70580" w:rsidP="007A6E39">
            <w:pPr>
              <w:spacing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1gif"/>
              <w:spacing w:after="0" w:afterAutospacing="0"/>
              <w:contextualSpacing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 w:rsidP="00AD67D9">
            <w:pPr>
              <w:spacing w:after="0"/>
              <w:contextualSpacing/>
              <w:jc w:val="center"/>
              <w:rPr>
                <w:sz w:val="24"/>
                <w:szCs w:val="24"/>
              </w:rPr>
            </w:pPr>
            <w:r w:rsidRPr="00B4748C">
              <w:rPr>
                <w:sz w:val="24"/>
                <w:szCs w:val="24"/>
              </w:rPr>
              <w:t>Верхняя и нижняя передачи мяча в парах</w:t>
            </w:r>
          </w:p>
        </w:tc>
        <w:tc>
          <w:tcPr>
            <w:tcW w:w="6318" w:type="dxa"/>
          </w:tcPr>
          <w:p w:rsidR="00A70580" w:rsidRPr="00B4748C" w:rsidRDefault="00A70580" w:rsidP="00AD67D9">
            <w:pPr>
              <w:pStyle w:val="msonormalbullet1gif"/>
              <w:spacing w:after="0" w:afterAutospacing="0"/>
              <w:contextualSpacing/>
              <w:jc w:val="both"/>
            </w:pPr>
            <w:r w:rsidRPr="00B4748C">
              <w:rPr>
                <w:bCs/>
                <w:iCs/>
              </w:rPr>
              <w:t>Выявлять </w:t>
            </w:r>
            <w:r w:rsidRPr="00B4748C">
              <w:rPr>
                <w:bdr w:val="none" w:sz="0" w:space="0" w:color="auto" w:frame="1"/>
              </w:rPr>
              <w:t>ошибки при выполнении технических действий из спортивных игр.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>
            <w:pPr>
              <w:pStyle w:val="msonormalbullet1gif"/>
              <w:spacing w:after="0" w:afterAutospacing="0"/>
              <w:contextualSpacing/>
              <w:jc w:val="center"/>
              <w:rPr>
                <w:lang w:eastAsia="en-US"/>
              </w:rPr>
            </w:pPr>
            <w:r w:rsidRPr="00B4748C">
              <w:rPr>
                <w:lang w:eastAsia="en-US"/>
              </w:rPr>
              <w:t>90</w:t>
            </w:r>
          </w:p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 w:rsidRPr="00B4748C">
              <w:rPr>
                <w:lang w:eastAsia="en-US"/>
              </w:rPr>
              <w:t>Правила безопасного поведения и техники безопасности по легкой атлетике. Бег</w:t>
            </w:r>
          </w:p>
        </w:tc>
        <w:tc>
          <w:tcPr>
            <w:tcW w:w="6318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  <w:r w:rsidRPr="00B4748C">
              <w:rPr>
                <w:lang w:eastAsia="en-US"/>
              </w:rPr>
              <w:t>Знать требования инструкций.</w:t>
            </w:r>
          </w:p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  <w:r w:rsidRPr="00B4748C">
              <w:rPr>
                <w:lang w:eastAsia="en-US"/>
              </w:rPr>
              <w:t>Устный опрос</w:t>
            </w:r>
          </w:p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</w:p>
        </w:tc>
      </w:tr>
      <w:tr w:rsidR="00A70580" w:rsidRPr="00B4748C" w:rsidTr="00A70580">
        <w:trPr>
          <w:trHeight w:val="496"/>
        </w:trPr>
        <w:tc>
          <w:tcPr>
            <w:tcW w:w="644" w:type="dxa"/>
          </w:tcPr>
          <w:p w:rsidR="00A70580" w:rsidRPr="00B4748C" w:rsidRDefault="00A70580" w:rsidP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 w:rsidRPr="00B4748C">
              <w:rPr>
                <w:lang w:eastAsia="en-US"/>
              </w:rPr>
              <w:t>91</w:t>
            </w: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 w:rsidP="00A70580">
            <w:pPr>
              <w:pStyle w:val="msonormalbullet2gif"/>
              <w:spacing w:after="0" w:afterAutospacing="0"/>
              <w:contextualSpacing/>
              <w:rPr>
                <w:lang w:eastAsia="en-US"/>
              </w:rPr>
            </w:pPr>
            <w:r w:rsidRPr="00B4748C">
              <w:rPr>
                <w:lang w:eastAsia="en-US"/>
              </w:rPr>
              <w:t>Прыжок в длину с места.</w:t>
            </w:r>
          </w:p>
        </w:tc>
        <w:tc>
          <w:tcPr>
            <w:tcW w:w="6318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  <w:r w:rsidRPr="00B4748C">
              <w:rPr>
                <w:lang w:eastAsia="en-US"/>
              </w:rPr>
              <w:t>Уметь демонстрировать технику прыжка в длину с места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 w:rsidRPr="00B4748C">
              <w:rPr>
                <w:lang w:eastAsia="en-US"/>
              </w:rPr>
              <w:t>92</w:t>
            </w:r>
          </w:p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3463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 w:rsidRPr="00B4748C">
              <w:rPr>
                <w:lang w:eastAsia="en-US"/>
              </w:rPr>
              <w:t xml:space="preserve">Прыжок в высоту с бокового </w:t>
            </w:r>
            <w:r w:rsidRPr="00B4748C">
              <w:rPr>
                <w:lang w:eastAsia="en-US"/>
              </w:rPr>
              <w:lastRenderedPageBreak/>
              <w:t>разбега способом «перешагивание».</w:t>
            </w:r>
          </w:p>
        </w:tc>
        <w:tc>
          <w:tcPr>
            <w:tcW w:w="6318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  <w:r w:rsidRPr="00B4748C">
              <w:rPr>
                <w:lang w:eastAsia="en-US"/>
              </w:rPr>
              <w:lastRenderedPageBreak/>
              <w:t xml:space="preserve">Уметь демонстрировать технику прыжка в высоту с </w:t>
            </w:r>
            <w:r w:rsidRPr="00B4748C">
              <w:rPr>
                <w:lang w:eastAsia="en-US"/>
              </w:rPr>
              <w:lastRenderedPageBreak/>
              <w:t>бокового разбега.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 w:rsidRPr="00B4748C">
              <w:rPr>
                <w:lang w:eastAsia="en-US"/>
              </w:rPr>
              <w:lastRenderedPageBreak/>
              <w:t>93</w:t>
            </w:r>
          </w:p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</w:p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 w:rsidRPr="00B4748C">
              <w:rPr>
                <w:lang w:eastAsia="en-US"/>
              </w:rPr>
              <w:t>Прыжок в длину в шаге с приземлением на обе ноги.</w:t>
            </w:r>
          </w:p>
        </w:tc>
        <w:tc>
          <w:tcPr>
            <w:tcW w:w="6318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  <w:r w:rsidRPr="00B4748C">
              <w:rPr>
                <w:lang w:eastAsia="en-US"/>
              </w:rPr>
              <w:t>Уметь демонстрировать технику прыжка в длину в шаге с приземлением на обе ноги.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 w:rsidRPr="00B4748C">
              <w:rPr>
                <w:lang w:eastAsia="en-US"/>
              </w:rPr>
              <w:t>94</w:t>
            </w:r>
          </w:p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 w:rsidRPr="00B4748C">
              <w:rPr>
                <w:lang w:eastAsia="en-US"/>
              </w:rPr>
              <w:t>Прыжок в длину с  7-9 шагов разбега.</w:t>
            </w:r>
          </w:p>
        </w:tc>
        <w:tc>
          <w:tcPr>
            <w:tcW w:w="6318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  <w:r w:rsidRPr="00B4748C">
              <w:rPr>
                <w:lang w:eastAsia="en-US"/>
              </w:rPr>
              <w:t>Уметь демонстрировать технику прыжка в длину с  7-9 шагов разбега.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 w:rsidRPr="00B4748C">
              <w:rPr>
                <w:lang w:eastAsia="en-US"/>
              </w:rPr>
              <w:t>95</w:t>
            </w:r>
          </w:p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</w:p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 w:rsidRPr="00B4748C">
              <w:rPr>
                <w:lang w:eastAsia="en-US"/>
              </w:rPr>
              <w:t>Переменный бег</w:t>
            </w:r>
          </w:p>
        </w:tc>
        <w:tc>
          <w:tcPr>
            <w:tcW w:w="6318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  <w:r w:rsidRPr="00B4748C">
              <w:rPr>
                <w:lang w:eastAsia="en-US"/>
              </w:rPr>
              <w:t>Уметь демонстрировать физические кондиции технику прыжка в длину с  7-9 шагов разбега.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 w:rsidRPr="00B4748C">
              <w:rPr>
                <w:lang w:eastAsia="en-US"/>
              </w:rPr>
              <w:t>96</w:t>
            </w:r>
          </w:p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</w:p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 w:rsidRPr="00B4748C">
              <w:rPr>
                <w:lang w:eastAsia="en-US"/>
              </w:rPr>
              <w:t>Эстафетный бег.</w:t>
            </w:r>
          </w:p>
        </w:tc>
        <w:tc>
          <w:tcPr>
            <w:tcW w:w="6318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</w:p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  <w:r w:rsidRPr="00B4748C">
              <w:rPr>
                <w:lang w:eastAsia="en-US"/>
              </w:rPr>
              <w:t>Уметь демонстрировать темп бега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 w:rsidRPr="00B4748C">
              <w:rPr>
                <w:lang w:eastAsia="en-US"/>
              </w:rPr>
              <w:t>97</w:t>
            </w:r>
          </w:p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</w:p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 w:rsidRPr="00B4748C">
              <w:rPr>
                <w:lang w:eastAsia="en-US"/>
              </w:rPr>
              <w:t>Низкий старт</w:t>
            </w:r>
          </w:p>
        </w:tc>
        <w:tc>
          <w:tcPr>
            <w:tcW w:w="6318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  <w:r w:rsidRPr="00B4748C">
              <w:rPr>
                <w:lang w:eastAsia="en-US"/>
              </w:rPr>
              <w:t>Уметь демонстрировать технику высокого старта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 w:rsidRPr="00B4748C">
              <w:rPr>
                <w:lang w:eastAsia="en-US"/>
              </w:rPr>
              <w:t>98</w:t>
            </w:r>
          </w:p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</w:p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 w:rsidRPr="00B4748C">
              <w:rPr>
                <w:lang w:eastAsia="en-US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етров"/>
              </w:smartTagPr>
              <w:r w:rsidRPr="00B4748C">
                <w:rPr>
                  <w:lang w:eastAsia="en-US"/>
                </w:rPr>
                <w:t>30 метров</w:t>
              </w:r>
            </w:smartTag>
            <w:r w:rsidRPr="00B4748C">
              <w:rPr>
                <w:lang w:eastAsia="en-US"/>
              </w:rPr>
              <w:t>.</w:t>
            </w:r>
          </w:p>
        </w:tc>
        <w:tc>
          <w:tcPr>
            <w:tcW w:w="6318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  <w:r w:rsidRPr="00B4748C">
              <w:rPr>
                <w:lang w:eastAsia="en-US"/>
              </w:rPr>
              <w:t>Уметь демонстрировать финальное усилие в беге.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 w:rsidRPr="00B4748C">
              <w:rPr>
                <w:lang w:eastAsia="en-US"/>
              </w:rPr>
              <w:t>99</w:t>
            </w:r>
          </w:p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 w:rsidRPr="00B4748C">
              <w:rPr>
                <w:lang w:eastAsia="en-US"/>
              </w:rPr>
              <w:t>Челночный бег 3х10м.</w:t>
            </w:r>
          </w:p>
        </w:tc>
        <w:tc>
          <w:tcPr>
            <w:tcW w:w="6318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  <w:r w:rsidRPr="00B4748C">
              <w:rPr>
                <w:lang w:eastAsia="en-US"/>
              </w:rPr>
              <w:t>Уметь демонстрировать физические кондиции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 w:rsidRPr="00B4748C">
              <w:rPr>
                <w:lang w:eastAsia="en-US"/>
              </w:rPr>
              <w:t>100</w:t>
            </w:r>
          </w:p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 w:rsidRPr="00B4748C">
              <w:rPr>
                <w:lang w:eastAsia="en-US"/>
              </w:rPr>
              <w:t>Бег 1000м.</w:t>
            </w:r>
          </w:p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6318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  <w:r w:rsidRPr="00B4748C">
              <w:rPr>
                <w:lang w:eastAsia="en-US"/>
              </w:rPr>
              <w:t>Уметь демонстрировать физические кондиции (скоростную выносливость).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 w:rsidRPr="00B4748C">
              <w:rPr>
                <w:lang w:eastAsia="en-US"/>
              </w:rPr>
              <w:t>101</w:t>
            </w:r>
          </w:p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 w:rsidP="00752A4D">
            <w:pPr>
              <w:pStyle w:val="msonormalbullet2gif"/>
              <w:spacing w:after="0" w:afterAutospacing="0"/>
              <w:contextualSpacing/>
              <w:rPr>
                <w:lang w:eastAsia="en-US"/>
              </w:rPr>
            </w:pPr>
            <w:r w:rsidRPr="00B4748C">
              <w:rPr>
                <w:lang w:eastAsia="en-US"/>
              </w:rPr>
              <w:t>Метание мяча  на дальность.</w:t>
            </w:r>
          </w:p>
        </w:tc>
        <w:tc>
          <w:tcPr>
            <w:tcW w:w="6318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  <w:r w:rsidRPr="00B4748C">
              <w:rPr>
                <w:lang w:eastAsia="en-US"/>
              </w:rPr>
              <w:t>Уметь демонстрировать отведение руки для замаха.</w:t>
            </w:r>
          </w:p>
        </w:tc>
      </w:tr>
      <w:tr w:rsidR="00A70580" w:rsidRPr="00B4748C" w:rsidTr="00A70580">
        <w:trPr>
          <w:trHeight w:val="194"/>
        </w:trPr>
        <w:tc>
          <w:tcPr>
            <w:tcW w:w="644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 w:rsidRPr="00B4748C">
              <w:rPr>
                <w:lang w:eastAsia="en-US"/>
              </w:rPr>
              <w:t>102</w:t>
            </w:r>
          </w:p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850" w:type="dxa"/>
          </w:tcPr>
          <w:p w:rsidR="00A70580" w:rsidRPr="00B4748C" w:rsidRDefault="00A70580" w:rsidP="00BF7774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63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</w:p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center"/>
              <w:rPr>
                <w:lang w:eastAsia="en-US"/>
              </w:rPr>
            </w:pPr>
            <w:r w:rsidRPr="00B4748C">
              <w:rPr>
                <w:lang w:eastAsia="en-US"/>
              </w:rPr>
              <w:t>Развитие координационных способностей.</w:t>
            </w:r>
          </w:p>
        </w:tc>
        <w:tc>
          <w:tcPr>
            <w:tcW w:w="6318" w:type="dxa"/>
          </w:tcPr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</w:p>
          <w:p w:rsidR="00A70580" w:rsidRPr="00B4748C" w:rsidRDefault="00A70580">
            <w:pPr>
              <w:pStyle w:val="msonormalbullet2gif"/>
              <w:spacing w:after="0" w:afterAutospacing="0"/>
              <w:contextualSpacing/>
              <w:jc w:val="both"/>
              <w:rPr>
                <w:lang w:eastAsia="en-US"/>
              </w:rPr>
            </w:pPr>
            <w:r w:rsidRPr="00B4748C">
              <w:rPr>
                <w:lang w:eastAsia="en-US"/>
              </w:rPr>
              <w:t>Уметь демонстрировать финальное усилие.</w:t>
            </w:r>
          </w:p>
        </w:tc>
      </w:tr>
    </w:tbl>
    <w:p w:rsidR="001075FA" w:rsidRDefault="001075FA">
      <w:pPr>
        <w:rPr>
          <w:rFonts w:ascii="Times New Roman" w:hAnsi="Times New Roman" w:cs="Times New Roman"/>
          <w:sz w:val="24"/>
          <w:szCs w:val="24"/>
        </w:rPr>
      </w:pPr>
    </w:p>
    <w:p w:rsidR="00364C7F" w:rsidRDefault="00364C7F">
      <w:pPr>
        <w:rPr>
          <w:rFonts w:ascii="Times New Roman" w:hAnsi="Times New Roman" w:cs="Times New Roman"/>
          <w:sz w:val="24"/>
          <w:szCs w:val="24"/>
        </w:rPr>
      </w:pPr>
    </w:p>
    <w:p w:rsidR="00364C7F" w:rsidRPr="00B4748C" w:rsidRDefault="00364C7F">
      <w:pPr>
        <w:rPr>
          <w:rFonts w:ascii="Times New Roman" w:hAnsi="Times New Roman" w:cs="Times New Roman"/>
          <w:sz w:val="24"/>
          <w:szCs w:val="24"/>
        </w:rPr>
      </w:pPr>
    </w:p>
    <w:sectPr w:rsidR="00364C7F" w:rsidRPr="00B4748C" w:rsidSect="001F6665">
      <w:headerReference w:type="default" r:id="rId10"/>
      <w:footerReference w:type="default" r:id="rId11"/>
      <w:pgSz w:w="11906" w:h="16838"/>
      <w:pgMar w:top="720" w:right="720" w:bottom="720" w:left="720" w:header="708" w:footer="708" w:gutter="0"/>
      <w:pgNumType w:start="2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4F8" w:rsidRDefault="004A04F8" w:rsidP="0044246A">
      <w:pPr>
        <w:spacing w:after="0" w:line="240" w:lineRule="auto"/>
      </w:pPr>
      <w:r>
        <w:separator/>
      </w:r>
    </w:p>
  </w:endnote>
  <w:endnote w:type="continuationSeparator" w:id="1">
    <w:p w:rsidR="004A04F8" w:rsidRDefault="004A04F8" w:rsidP="00442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908"/>
    </w:sdtPr>
    <w:sdtContent>
      <w:p w:rsidR="007A6E39" w:rsidRDefault="0088148E">
        <w:pPr>
          <w:pStyle w:val="aa"/>
          <w:jc w:val="center"/>
        </w:pPr>
        <w:fldSimple w:instr=" PAGE   \* MERGEFORMAT ">
          <w:r w:rsidR="00A22F09">
            <w:rPr>
              <w:noProof/>
            </w:rPr>
            <w:t>2</w:t>
          </w:r>
        </w:fldSimple>
      </w:p>
    </w:sdtContent>
  </w:sdt>
  <w:p w:rsidR="007A6E39" w:rsidRDefault="007A6E39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945"/>
    </w:sdtPr>
    <w:sdtContent>
      <w:p w:rsidR="007A6E39" w:rsidRDefault="0088148E">
        <w:pPr>
          <w:pStyle w:val="aa"/>
          <w:jc w:val="center"/>
        </w:pPr>
        <w:fldSimple w:instr=" PAGE   \* MERGEFORMAT ">
          <w:r w:rsidR="00A22F09">
            <w:rPr>
              <w:noProof/>
            </w:rPr>
            <w:t>1</w:t>
          </w:r>
        </w:fldSimple>
      </w:p>
    </w:sdtContent>
  </w:sdt>
  <w:p w:rsidR="007A6E39" w:rsidRDefault="007A6E39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E39" w:rsidRDefault="0088148E">
    <w:pPr>
      <w:pStyle w:val="aa"/>
      <w:jc w:val="center"/>
    </w:pPr>
    <w:fldSimple w:instr=" PAGE   \* MERGEFORMAT ">
      <w:r w:rsidR="00A22F09">
        <w:rPr>
          <w:noProof/>
        </w:rPr>
        <w:t>23</w:t>
      </w:r>
    </w:fldSimple>
  </w:p>
  <w:p w:rsidR="007A6E39" w:rsidRDefault="007A6E3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4F8" w:rsidRDefault="004A04F8" w:rsidP="0044246A">
      <w:pPr>
        <w:spacing w:after="0" w:line="240" w:lineRule="auto"/>
      </w:pPr>
      <w:r>
        <w:separator/>
      </w:r>
    </w:p>
  </w:footnote>
  <w:footnote w:type="continuationSeparator" w:id="1">
    <w:p w:rsidR="004A04F8" w:rsidRDefault="004A04F8" w:rsidP="00442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E39" w:rsidRDefault="007A6E39">
    <w:pPr>
      <w:pStyle w:val="a8"/>
      <w:jc w:val="center"/>
    </w:pPr>
  </w:p>
  <w:p w:rsidR="007A6E39" w:rsidRDefault="007A6E3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43348364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</w:abstractNum>
  <w:abstractNum w:abstractNumId="1">
    <w:nsid w:val="01FE19A0"/>
    <w:multiLevelType w:val="hybridMultilevel"/>
    <w:tmpl w:val="F4E21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45504E"/>
    <w:multiLevelType w:val="hybridMultilevel"/>
    <w:tmpl w:val="5314AB52"/>
    <w:lvl w:ilvl="0" w:tplc="F5AA2596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603F5"/>
    <w:multiLevelType w:val="multilevel"/>
    <w:tmpl w:val="E236C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ED92E10"/>
    <w:multiLevelType w:val="hybridMultilevel"/>
    <w:tmpl w:val="8F6A6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905178"/>
    <w:multiLevelType w:val="hybridMultilevel"/>
    <w:tmpl w:val="63A06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BB2477"/>
    <w:multiLevelType w:val="multilevel"/>
    <w:tmpl w:val="285E1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63A373C"/>
    <w:multiLevelType w:val="hybridMultilevel"/>
    <w:tmpl w:val="6944E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722A15"/>
    <w:multiLevelType w:val="hybridMultilevel"/>
    <w:tmpl w:val="669CD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6F659F"/>
    <w:multiLevelType w:val="hybridMultilevel"/>
    <w:tmpl w:val="8E3AB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033D2E"/>
    <w:multiLevelType w:val="multilevel"/>
    <w:tmpl w:val="B688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5FE7CCC"/>
    <w:multiLevelType w:val="multilevel"/>
    <w:tmpl w:val="06AA2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8F96F7A"/>
    <w:multiLevelType w:val="hybridMultilevel"/>
    <w:tmpl w:val="97DA0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DA6616">
      <w:numFmt w:val="bullet"/>
      <w:lvlText w:val="•"/>
      <w:lvlJc w:val="left"/>
      <w:pPr>
        <w:ind w:left="1788" w:hanging="708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F970D4"/>
    <w:multiLevelType w:val="hybridMultilevel"/>
    <w:tmpl w:val="98580A50"/>
    <w:lvl w:ilvl="0" w:tplc="2FF061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4B2AE5"/>
    <w:multiLevelType w:val="hybridMultilevel"/>
    <w:tmpl w:val="8ED4E4E6"/>
    <w:lvl w:ilvl="0" w:tplc="9D0699E6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405E2B"/>
    <w:multiLevelType w:val="hybridMultilevel"/>
    <w:tmpl w:val="F4760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F051AC"/>
    <w:multiLevelType w:val="hybridMultilevel"/>
    <w:tmpl w:val="F3441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AF1A69"/>
    <w:multiLevelType w:val="hybridMultilevel"/>
    <w:tmpl w:val="63B0EF26"/>
    <w:lvl w:ilvl="0" w:tplc="2FF061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2F1561"/>
    <w:multiLevelType w:val="multilevel"/>
    <w:tmpl w:val="D8585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636D169D"/>
    <w:multiLevelType w:val="hybridMultilevel"/>
    <w:tmpl w:val="90A8E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5B1183"/>
    <w:multiLevelType w:val="hybridMultilevel"/>
    <w:tmpl w:val="5A9A5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FEF6E90"/>
    <w:multiLevelType w:val="hybridMultilevel"/>
    <w:tmpl w:val="9D1A92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A74750"/>
    <w:multiLevelType w:val="hybridMultilevel"/>
    <w:tmpl w:val="39A6D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676A2F"/>
    <w:multiLevelType w:val="hybridMultilevel"/>
    <w:tmpl w:val="D1B6A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571832"/>
    <w:multiLevelType w:val="hybridMultilevel"/>
    <w:tmpl w:val="F36E4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A11761"/>
    <w:multiLevelType w:val="multilevel"/>
    <w:tmpl w:val="53AA3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19"/>
  </w:num>
  <w:num w:numId="6">
    <w:abstractNumId w:val="17"/>
  </w:num>
  <w:num w:numId="7">
    <w:abstractNumId w:val="13"/>
  </w:num>
  <w:num w:numId="8">
    <w:abstractNumId w:val="4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9"/>
  </w:num>
  <w:num w:numId="12">
    <w:abstractNumId w:val="12"/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21"/>
  </w:num>
  <w:num w:numId="16">
    <w:abstractNumId w:val="23"/>
  </w:num>
  <w:num w:numId="17">
    <w:abstractNumId w:val="8"/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2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75FA"/>
    <w:rsid w:val="00001B4F"/>
    <w:rsid w:val="00040D5F"/>
    <w:rsid w:val="00050401"/>
    <w:rsid w:val="00067599"/>
    <w:rsid w:val="000730FB"/>
    <w:rsid w:val="00095AEC"/>
    <w:rsid w:val="000B19ED"/>
    <w:rsid w:val="000D7EF5"/>
    <w:rsid w:val="001075FA"/>
    <w:rsid w:val="00135ED2"/>
    <w:rsid w:val="0014545D"/>
    <w:rsid w:val="00180B77"/>
    <w:rsid w:val="00196E6E"/>
    <w:rsid w:val="001A49CE"/>
    <w:rsid w:val="001B24AE"/>
    <w:rsid w:val="001E64B4"/>
    <w:rsid w:val="001F6665"/>
    <w:rsid w:val="002477E9"/>
    <w:rsid w:val="00254727"/>
    <w:rsid w:val="00261602"/>
    <w:rsid w:val="002B4903"/>
    <w:rsid w:val="00320769"/>
    <w:rsid w:val="003467D5"/>
    <w:rsid w:val="00361B28"/>
    <w:rsid w:val="00364C7F"/>
    <w:rsid w:val="00391EBB"/>
    <w:rsid w:val="003C0497"/>
    <w:rsid w:val="003F44FB"/>
    <w:rsid w:val="004011F4"/>
    <w:rsid w:val="00403E79"/>
    <w:rsid w:val="00403EF3"/>
    <w:rsid w:val="00426D97"/>
    <w:rsid w:val="0044246A"/>
    <w:rsid w:val="00443083"/>
    <w:rsid w:val="00456221"/>
    <w:rsid w:val="00471B1C"/>
    <w:rsid w:val="004A04F8"/>
    <w:rsid w:val="004E135C"/>
    <w:rsid w:val="00577EE4"/>
    <w:rsid w:val="00582EF9"/>
    <w:rsid w:val="005A5490"/>
    <w:rsid w:val="005C5C6E"/>
    <w:rsid w:val="005D17C6"/>
    <w:rsid w:val="005D5BB5"/>
    <w:rsid w:val="006138F2"/>
    <w:rsid w:val="006472AB"/>
    <w:rsid w:val="006706B4"/>
    <w:rsid w:val="00683C7E"/>
    <w:rsid w:val="006967BE"/>
    <w:rsid w:val="00745097"/>
    <w:rsid w:val="00752A4D"/>
    <w:rsid w:val="00753354"/>
    <w:rsid w:val="007A6E39"/>
    <w:rsid w:val="007C66A8"/>
    <w:rsid w:val="008001D8"/>
    <w:rsid w:val="00832D67"/>
    <w:rsid w:val="0088148E"/>
    <w:rsid w:val="008906FA"/>
    <w:rsid w:val="00900D0D"/>
    <w:rsid w:val="0095540A"/>
    <w:rsid w:val="00957C77"/>
    <w:rsid w:val="009A6C16"/>
    <w:rsid w:val="009D109F"/>
    <w:rsid w:val="00A22F09"/>
    <w:rsid w:val="00A24D4D"/>
    <w:rsid w:val="00A331DB"/>
    <w:rsid w:val="00A448CB"/>
    <w:rsid w:val="00A5703F"/>
    <w:rsid w:val="00A578A0"/>
    <w:rsid w:val="00A70580"/>
    <w:rsid w:val="00A765DE"/>
    <w:rsid w:val="00AA4AAC"/>
    <w:rsid w:val="00B4748C"/>
    <w:rsid w:val="00BC1D33"/>
    <w:rsid w:val="00BC6A9B"/>
    <w:rsid w:val="00BF7774"/>
    <w:rsid w:val="00C1544B"/>
    <w:rsid w:val="00C325C6"/>
    <w:rsid w:val="00C45B1B"/>
    <w:rsid w:val="00C51136"/>
    <w:rsid w:val="00C66380"/>
    <w:rsid w:val="00C67626"/>
    <w:rsid w:val="00CD2C34"/>
    <w:rsid w:val="00CE0C71"/>
    <w:rsid w:val="00D3354C"/>
    <w:rsid w:val="00DA385D"/>
    <w:rsid w:val="00E33F79"/>
    <w:rsid w:val="00E37F9A"/>
    <w:rsid w:val="00E45975"/>
    <w:rsid w:val="00E51B03"/>
    <w:rsid w:val="00E85123"/>
    <w:rsid w:val="00E97930"/>
    <w:rsid w:val="00F045C5"/>
    <w:rsid w:val="00F5401E"/>
    <w:rsid w:val="00FA35BE"/>
    <w:rsid w:val="00FF63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32D67"/>
    <w:pPr>
      <w:spacing w:after="200"/>
      <w:jc w:val="left"/>
    </w:pPr>
    <w:rPr>
      <w:rFonts w:eastAsiaTheme="minorEastAsia"/>
      <w:lang w:eastAsia="ru-RU"/>
    </w:rPr>
  </w:style>
  <w:style w:type="paragraph" w:styleId="1">
    <w:name w:val="heading 1"/>
    <w:basedOn w:val="a0"/>
    <w:link w:val="10"/>
    <w:uiPriority w:val="9"/>
    <w:qFormat/>
    <w:rsid w:val="00403E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0"/>
    <w:link w:val="30"/>
    <w:uiPriority w:val="9"/>
    <w:qFormat/>
    <w:rsid w:val="00403EF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0"/>
    <w:link w:val="40"/>
    <w:uiPriority w:val="9"/>
    <w:qFormat/>
    <w:rsid w:val="00403EF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0"/>
    <w:link w:val="50"/>
    <w:uiPriority w:val="9"/>
    <w:qFormat/>
    <w:rsid w:val="00403EF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unhideWhenUsed/>
    <w:rsid w:val="001075FA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 Знак"/>
    <w:basedOn w:val="a1"/>
    <w:link w:val="a4"/>
    <w:rsid w:val="001075FA"/>
    <w:rPr>
      <w:rFonts w:ascii="Calibri" w:eastAsia="Calibri" w:hAnsi="Calibri" w:cs="Times New Roman"/>
    </w:rPr>
  </w:style>
  <w:style w:type="paragraph" w:styleId="31">
    <w:name w:val="Body Text Indent 3"/>
    <w:basedOn w:val="a0"/>
    <w:link w:val="32"/>
    <w:uiPriority w:val="99"/>
    <w:semiHidden/>
    <w:unhideWhenUsed/>
    <w:rsid w:val="001075FA"/>
    <w:pPr>
      <w:spacing w:after="120"/>
      <w:ind w:left="283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1075FA"/>
    <w:rPr>
      <w:rFonts w:ascii="Calibri" w:eastAsia="Calibri" w:hAnsi="Calibri" w:cs="Times New Roman"/>
      <w:sz w:val="16"/>
      <w:szCs w:val="16"/>
    </w:rPr>
  </w:style>
  <w:style w:type="paragraph" w:styleId="a6">
    <w:name w:val="List Paragraph"/>
    <w:basedOn w:val="a0"/>
    <w:uiPriority w:val="34"/>
    <w:qFormat/>
    <w:rsid w:val="001075FA"/>
    <w:pPr>
      <w:ind w:left="720"/>
      <w:contextualSpacing/>
    </w:pPr>
  </w:style>
  <w:style w:type="table" w:styleId="a7">
    <w:name w:val="Table Grid"/>
    <w:basedOn w:val="a2"/>
    <w:rsid w:val="001075FA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0"/>
    <w:link w:val="a9"/>
    <w:uiPriority w:val="99"/>
    <w:unhideWhenUsed/>
    <w:rsid w:val="00107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1075FA"/>
    <w:rPr>
      <w:rFonts w:eastAsiaTheme="minorEastAsia"/>
      <w:lang w:eastAsia="ru-RU"/>
    </w:rPr>
  </w:style>
  <w:style w:type="paragraph" w:styleId="aa">
    <w:name w:val="footer"/>
    <w:basedOn w:val="a0"/>
    <w:link w:val="ab"/>
    <w:uiPriority w:val="99"/>
    <w:unhideWhenUsed/>
    <w:rsid w:val="00107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1075FA"/>
    <w:rPr>
      <w:rFonts w:eastAsiaTheme="minorEastAsia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07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075FA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msonormalbullet1gif">
    <w:name w:val="msonormalbullet1.gif"/>
    <w:basedOn w:val="a0"/>
    <w:rsid w:val="00107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0"/>
    <w:rsid w:val="00107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Number"/>
    <w:basedOn w:val="a0"/>
    <w:uiPriority w:val="99"/>
    <w:rsid w:val="001075FA"/>
    <w:pPr>
      <w:numPr>
        <w:numId w:val="1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0">
    <w:name w:val="c0"/>
    <w:basedOn w:val="a0"/>
    <w:rsid w:val="00107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0"/>
    <w:uiPriority w:val="99"/>
    <w:unhideWhenUsed/>
    <w:rsid w:val="00E45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Title"/>
    <w:basedOn w:val="a0"/>
    <w:link w:val="11"/>
    <w:uiPriority w:val="99"/>
    <w:qFormat/>
    <w:rsid w:val="00E4597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0">
    <w:name w:val="Название Знак"/>
    <w:basedOn w:val="a1"/>
    <w:uiPriority w:val="10"/>
    <w:rsid w:val="00E459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basedOn w:val="a1"/>
    <w:link w:val="af"/>
    <w:uiPriority w:val="99"/>
    <w:locked/>
    <w:rsid w:val="00E4597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1">
    <w:name w:val="Strong"/>
    <w:basedOn w:val="a1"/>
    <w:uiPriority w:val="22"/>
    <w:qFormat/>
    <w:rsid w:val="00832D67"/>
    <w:rPr>
      <w:b/>
      <w:bCs/>
    </w:rPr>
  </w:style>
  <w:style w:type="character" w:customStyle="1" w:styleId="10">
    <w:name w:val="Заголовок 1 Знак"/>
    <w:basedOn w:val="a1"/>
    <w:link w:val="1"/>
    <w:uiPriority w:val="9"/>
    <w:rsid w:val="00403E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03EF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403E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403EF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bullet3gif">
    <w:name w:val="msonormalbullet3.gif"/>
    <w:basedOn w:val="a0"/>
    <w:uiPriority w:val="99"/>
    <w:semiHidden/>
    <w:rsid w:val="00403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1"/>
    <w:rsid w:val="00403EF3"/>
  </w:style>
  <w:style w:type="character" w:customStyle="1" w:styleId="apple-converted-space">
    <w:name w:val="apple-converted-space"/>
    <w:basedOn w:val="a1"/>
    <w:rsid w:val="00403EF3"/>
  </w:style>
  <w:style w:type="paragraph" w:customStyle="1" w:styleId="style1">
    <w:name w:val="style1"/>
    <w:basedOn w:val="a0"/>
    <w:rsid w:val="00403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Emphasis"/>
    <w:basedOn w:val="a1"/>
    <w:uiPriority w:val="20"/>
    <w:qFormat/>
    <w:rsid w:val="00403EF3"/>
    <w:rPr>
      <w:i/>
      <w:iCs/>
    </w:rPr>
  </w:style>
  <w:style w:type="paragraph" w:customStyle="1" w:styleId="300">
    <w:name w:val="30"/>
    <w:basedOn w:val="a0"/>
    <w:rsid w:val="00403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403EF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7">
    <w:name w:val="c7"/>
    <w:basedOn w:val="a0"/>
    <w:rsid w:val="00403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0"/>
    <w:rsid w:val="00403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">
    <w:name w:val="Заголовок 3+"/>
    <w:basedOn w:val="a0"/>
    <w:rsid w:val="00403EF3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</w:rPr>
  </w:style>
  <w:style w:type="character" w:styleId="af3">
    <w:name w:val="page number"/>
    <w:basedOn w:val="a1"/>
    <w:rsid w:val="00403EF3"/>
  </w:style>
  <w:style w:type="paragraph" w:styleId="af4">
    <w:name w:val="No Spacing"/>
    <w:qFormat/>
    <w:rsid w:val="00403EF3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HTML">
    <w:name w:val="HTML Preformatted"/>
    <w:basedOn w:val="a0"/>
    <w:link w:val="HTML0"/>
    <w:rsid w:val="00403E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403EF3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32D67"/>
    <w:pPr>
      <w:spacing w:after="200"/>
      <w:jc w:val="left"/>
    </w:pPr>
    <w:rPr>
      <w:rFonts w:eastAsiaTheme="minorEastAsia"/>
      <w:lang w:eastAsia="ru-RU"/>
    </w:rPr>
  </w:style>
  <w:style w:type="paragraph" w:styleId="1">
    <w:name w:val="heading 1"/>
    <w:basedOn w:val="a0"/>
    <w:link w:val="10"/>
    <w:uiPriority w:val="9"/>
    <w:qFormat/>
    <w:rsid w:val="00403EF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0"/>
    <w:link w:val="30"/>
    <w:uiPriority w:val="9"/>
    <w:qFormat/>
    <w:rsid w:val="00403EF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0"/>
    <w:link w:val="40"/>
    <w:uiPriority w:val="9"/>
    <w:qFormat/>
    <w:rsid w:val="00403EF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0"/>
    <w:link w:val="50"/>
    <w:uiPriority w:val="9"/>
    <w:qFormat/>
    <w:rsid w:val="00403EF3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unhideWhenUsed/>
    <w:rsid w:val="001075FA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 Знак"/>
    <w:basedOn w:val="a1"/>
    <w:link w:val="a4"/>
    <w:rsid w:val="001075FA"/>
    <w:rPr>
      <w:rFonts w:ascii="Calibri" w:eastAsia="Calibri" w:hAnsi="Calibri" w:cs="Times New Roman"/>
    </w:rPr>
  </w:style>
  <w:style w:type="paragraph" w:styleId="31">
    <w:name w:val="Body Text Indent 3"/>
    <w:basedOn w:val="a0"/>
    <w:link w:val="32"/>
    <w:uiPriority w:val="99"/>
    <w:semiHidden/>
    <w:unhideWhenUsed/>
    <w:rsid w:val="001075FA"/>
    <w:pPr>
      <w:spacing w:after="120"/>
      <w:ind w:left="283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1075FA"/>
    <w:rPr>
      <w:rFonts w:ascii="Calibri" w:eastAsia="Calibri" w:hAnsi="Calibri" w:cs="Times New Roman"/>
      <w:sz w:val="16"/>
      <w:szCs w:val="16"/>
    </w:rPr>
  </w:style>
  <w:style w:type="paragraph" w:styleId="a6">
    <w:name w:val="List Paragraph"/>
    <w:basedOn w:val="a0"/>
    <w:uiPriority w:val="34"/>
    <w:qFormat/>
    <w:rsid w:val="001075FA"/>
    <w:pPr>
      <w:ind w:left="720"/>
      <w:contextualSpacing/>
    </w:pPr>
  </w:style>
  <w:style w:type="table" w:styleId="a7">
    <w:name w:val="Table Grid"/>
    <w:basedOn w:val="a2"/>
    <w:rsid w:val="001075FA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0"/>
    <w:link w:val="a9"/>
    <w:uiPriority w:val="99"/>
    <w:unhideWhenUsed/>
    <w:rsid w:val="00107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1075FA"/>
    <w:rPr>
      <w:rFonts w:eastAsiaTheme="minorEastAsia"/>
      <w:lang w:eastAsia="ru-RU"/>
    </w:rPr>
  </w:style>
  <w:style w:type="paragraph" w:styleId="aa">
    <w:name w:val="footer"/>
    <w:basedOn w:val="a0"/>
    <w:link w:val="ab"/>
    <w:uiPriority w:val="99"/>
    <w:unhideWhenUsed/>
    <w:rsid w:val="00107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1075FA"/>
    <w:rPr>
      <w:rFonts w:eastAsiaTheme="minorEastAsia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07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075FA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msonormalbullet1gif">
    <w:name w:val="msonormalbullet1.gif"/>
    <w:basedOn w:val="a0"/>
    <w:rsid w:val="00107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0"/>
    <w:rsid w:val="00107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Number"/>
    <w:basedOn w:val="a0"/>
    <w:uiPriority w:val="99"/>
    <w:rsid w:val="001075FA"/>
    <w:pPr>
      <w:numPr>
        <w:numId w:val="1"/>
      </w:num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0">
    <w:name w:val="c0"/>
    <w:basedOn w:val="a0"/>
    <w:rsid w:val="00107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0"/>
    <w:uiPriority w:val="99"/>
    <w:unhideWhenUsed/>
    <w:rsid w:val="00E45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Title"/>
    <w:basedOn w:val="a0"/>
    <w:link w:val="11"/>
    <w:uiPriority w:val="99"/>
    <w:qFormat/>
    <w:rsid w:val="00E4597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0">
    <w:name w:val="Название Знак"/>
    <w:basedOn w:val="a1"/>
    <w:uiPriority w:val="10"/>
    <w:rsid w:val="00E459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basedOn w:val="a1"/>
    <w:link w:val="af"/>
    <w:uiPriority w:val="99"/>
    <w:locked/>
    <w:rsid w:val="00E4597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1">
    <w:name w:val="Strong"/>
    <w:basedOn w:val="a1"/>
    <w:uiPriority w:val="22"/>
    <w:qFormat/>
    <w:rsid w:val="00832D67"/>
    <w:rPr>
      <w:b/>
      <w:bCs/>
    </w:rPr>
  </w:style>
  <w:style w:type="character" w:customStyle="1" w:styleId="10">
    <w:name w:val="Заголовок 1 Знак"/>
    <w:basedOn w:val="a1"/>
    <w:link w:val="1"/>
    <w:uiPriority w:val="9"/>
    <w:rsid w:val="00403E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03EF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403E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403EF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bullet3gif">
    <w:name w:val="msonormalbullet3.gif"/>
    <w:basedOn w:val="a0"/>
    <w:uiPriority w:val="99"/>
    <w:semiHidden/>
    <w:rsid w:val="00403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1"/>
    <w:rsid w:val="00403EF3"/>
  </w:style>
  <w:style w:type="character" w:customStyle="1" w:styleId="apple-converted-space">
    <w:name w:val="apple-converted-space"/>
    <w:basedOn w:val="a1"/>
    <w:rsid w:val="00403EF3"/>
  </w:style>
  <w:style w:type="paragraph" w:customStyle="1" w:styleId="style1">
    <w:name w:val="style1"/>
    <w:basedOn w:val="a0"/>
    <w:rsid w:val="00403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Emphasis"/>
    <w:basedOn w:val="a1"/>
    <w:uiPriority w:val="20"/>
    <w:qFormat/>
    <w:rsid w:val="00403EF3"/>
    <w:rPr>
      <w:i/>
      <w:iCs/>
    </w:rPr>
  </w:style>
  <w:style w:type="paragraph" w:customStyle="1" w:styleId="300">
    <w:name w:val="30"/>
    <w:basedOn w:val="a0"/>
    <w:rsid w:val="00403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41005f043d005f043e005f0432005f043d005f043e005f0439005f0020005f0442005f0435005f043a005f0441005f0442005f00202005f005fchar1char1">
    <w:name w:val="dash041e_005f0441_005f043d_005f043e_005f0432_005f043d_005f043e_005f0439_005f0020_005f0442_005f0435_005f043a_005f0441_005f0442_005f00202_005f_005fchar1__char1"/>
    <w:rsid w:val="00403EF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c7">
    <w:name w:val="c7"/>
    <w:basedOn w:val="a0"/>
    <w:rsid w:val="00403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0"/>
    <w:rsid w:val="00403E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">
    <w:name w:val="Заголовок 3+"/>
    <w:basedOn w:val="a0"/>
    <w:rsid w:val="00403EF3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</w:rPr>
  </w:style>
  <w:style w:type="character" w:styleId="af3">
    <w:name w:val="page number"/>
    <w:basedOn w:val="a1"/>
    <w:rsid w:val="00403EF3"/>
  </w:style>
  <w:style w:type="paragraph" w:styleId="af4">
    <w:name w:val="No Spacing"/>
    <w:qFormat/>
    <w:rsid w:val="00403EF3"/>
    <w:pPr>
      <w:spacing w:line="240" w:lineRule="auto"/>
      <w:jc w:val="left"/>
    </w:pPr>
    <w:rPr>
      <w:rFonts w:ascii="Calibri" w:eastAsia="Calibri" w:hAnsi="Calibri" w:cs="Times New Roman"/>
    </w:rPr>
  </w:style>
  <w:style w:type="paragraph" w:styleId="HTML">
    <w:name w:val="HTML Preformatted"/>
    <w:basedOn w:val="a0"/>
    <w:link w:val="HTML0"/>
    <w:rsid w:val="00403E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403EF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52D74-3F29-4BD7-8E40-CEBB2C687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</Pages>
  <Words>4186</Words>
  <Characters>23862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Megasoftware GrouP™</Company>
  <LinksUpToDate>false</LinksUpToDate>
  <CharactersWithSpaces>27993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Наталья</cp:lastModifiedBy>
  <cp:revision>9</cp:revision>
  <dcterms:created xsi:type="dcterms:W3CDTF">2018-09-07T09:28:00Z</dcterms:created>
  <dcterms:modified xsi:type="dcterms:W3CDTF">2018-09-07T11:18:00Z</dcterms:modified>
</cp:coreProperties>
</file>